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0E0C" w14:textId="0FD5AE2D" w:rsidR="00EF4D33" w:rsidRPr="00EF4D33" w:rsidRDefault="00EF4D33" w:rsidP="00EF4D33">
      <w:pPr>
        <w:rPr>
          <w:b/>
          <w:bCs/>
          <w:i/>
          <w:iCs/>
          <w:color w:val="C00000"/>
          <w:lang w:val="en-US"/>
        </w:rPr>
      </w:pPr>
      <w:r w:rsidRPr="00EF4D33">
        <w:rPr>
          <w:b/>
          <w:bCs/>
          <w:i/>
          <w:iCs/>
          <w:color w:val="C00000"/>
          <w:lang w:val="en-US"/>
        </w:rPr>
        <w:t xml:space="preserve">This </w:t>
      </w:r>
      <w:r>
        <w:rPr>
          <w:b/>
          <w:bCs/>
          <w:i/>
          <w:iCs/>
          <w:color w:val="C00000"/>
          <w:lang w:val="en-US"/>
        </w:rPr>
        <w:t xml:space="preserve">email </w:t>
      </w:r>
      <w:r w:rsidRPr="00EF4D33">
        <w:rPr>
          <w:b/>
          <w:bCs/>
          <w:i/>
          <w:iCs/>
          <w:color w:val="C00000"/>
          <w:lang w:val="en-US"/>
        </w:rPr>
        <w:t xml:space="preserve">template has been developed by </w:t>
      </w:r>
      <w:proofErr w:type="spellStart"/>
      <w:r w:rsidRPr="00EF4D33">
        <w:rPr>
          <w:b/>
          <w:bCs/>
          <w:i/>
          <w:iCs/>
          <w:color w:val="C00000"/>
          <w:lang w:val="en-US"/>
        </w:rPr>
        <w:t>Ausdance</w:t>
      </w:r>
      <w:proofErr w:type="spellEnd"/>
      <w:r w:rsidRPr="00EF4D33">
        <w:rPr>
          <w:b/>
          <w:bCs/>
          <w:i/>
          <w:iCs/>
          <w:color w:val="C00000"/>
          <w:lang w:val="en-US"/>
        </w:rPr>
        <w:t xml:space="preserve"> VIC as a tool for members of the dance sector to reach out to candidates in their electorate. </w:t>
      </w:r>
    </w:p>
    <w:p w14:paraId="2612388F" w14:textId="77777777" w:rsidR="00EF4D33" w:rsidRDefault="00EF4D33" w:rsidP="00EF4D33">
      <w:pPr>
        <w:pStyle w:val="Normal0"/>
        <w:spacing w:after="0" w:line="276" w:lineRule="auto"/>
        <w:rPr>
          <w:b/>
          <w:bCs/>
          <w:lang w:val="en-US"/>
        </w:rPr>
      </w:pPr>
    </w:p>
    <w:p w14:paraId="34DC584B" w14:textId="4D67E6E8" w:rsidR="00EF4D33" w:rsidRPr="006B6EC4" w:rsidRDefault="00EF4D33" w:rsidP="00EF4D33">
      <w:pPr>
        <w:pStyle w:val="Normal0"/>
        <w:spacing w:after="0" w:line="276" w:lineRule="auto"/>
        <w:rPr>
          <w:b/>
          <w:bCs/>
          <w:lang w:val="en-US"/>
        </w:rPr>
      </w:pPr>
      <w:r w:rsidRPr="006B6EC4">
        <w:rPr>
          <w:b/>
          <w:bCs/>
          <w:lang w:val="en-US"/>
        </w:rPr>
        <w:t>Template Instructions</w:t>
      </w:r>
    </w:p>
    <w:p w14:paraId="2C75BE11" w14:textId="3BDE1FF0" w:rsidR="00EF4D33" w:rsidRPr="00EF4D33" w:rsidRDefault="00EF4D33" w:rsidP="00EF4D33">
      <w:pPr>
        <w:pStyle w:val="Normal0"/>
        <w:numPr>
          <w:ilvl w:val="0"/>
          <w:numId w:val="6"/>
        </w:numPr>
        <w:spacing w:after="0" w:line="276" w:lineRule="auto"/>
        <w:rPr>
          <w:bCs/>
        </w:rPr>
      </w:pPr>
      <w:r w:rsidRPr="00EF4D33">
        <w:rPr>
          <w:bCs/>
        </w:rPr>
        <w:t>DO NOT SEND THIS TEMPLATE WITHOUT CUSTOMISATION</w:t>
      </w:r>
      <w:r w:rsidRPr="00EF4D33">
        <w:rPr>
          <w:bCs/>
        </w:rPr>
        <w:t>.</w:t>
      </w:r>
    </w:p>
    <w:p w14:paraId="3223C207" w14:textId="6640955A" w:rsidR="00EF4D33" w:rsidRDefault="00EF4D33" w:rsidP="00EF4D33">
      <w:pPr>
        <w:pStyle w:val="Normal0"/>
        <w:numPr>
          <w:ilvl w:val="0"/>
          <w:numId w:val="6"/>
        </w:numPr>
        <w:spacing w:after="0" w:line="276" w:lineRule="auto"/>
      </w:pPr>
      <w:r>
        <w:t xml:space="preserve">Copy and paste the below into an email. </w:t>
      </w:r>
    </w:p>
    <w:p w14:paraId="59E36B4E" w14:textId="52F1A340" w:rsidR="00EF4D33" w:rsidRDefault="00EF4D33" w:rsidP="00EF4D33">
      <w:pPr>
        <w:pStyle w:val="Normal0"/>
        <w:numPr>
          <w:ilvl w:val="0"/>
          <w:numId w:val="6"/>
        </w:numPr>
        <w:spacing w:after="0" w:line="276" w:lineRule="auto"/>
      </w:pPr>
      <w:r>
        <w:rPr>
          <w:lang w:val="en-US"/>
        </w:rPr>
        <w:t>Up</w:t>
      </w:r>
      <w:r>
        <w:t xml:space="preserve">date text highlighted in </w:t>
      </w:r>
      <w:r>
        <w:rPr>
          <w:highlight w:val="yellow"/>
        </w:rPr>
        <w:t>YELLOW</w:t>
      </w:r>
      <w:r>
        <w:t xml:space="preserve"> for your situation</w:t>
      </w:r>
      <w:r>
        <w:t xml:space="preserve"> </w:t>
      </w:r>
    </w:p>
    <w:p w14:paraId="1C598EAD" w14:textId="77777777" w:rsidR="00EF4D33" w:rsidRDefault="00EF4D33" w:rsidP="00EF4D33">
      <w:pPr>
        <w:pStyle w:val="Normal0"/>
        <w:numPr>
          <w:ilvl w:val="0"/>
          <w:numId w:val="6"/>
        </w:numPr>
        <w:spacing w:after="0" w:line="276" w:lineRule="auto"/>
      </w:pPr>
      <w:r>
        <w:t>A</w:t>
      </w:r>
      <w:r>
        <w:t>dd or adjust content</w:t>
      </w:r>
      <w:r>
        <w:t xml:space="preserve"> to your preferences.</w:t>
      </w:r>
    </w:p>
    <w:p w14:paraId="04986DAD" w14:textId="19C1B6A4" w:rsidR="00EF4D33" w:rsidRDefault="00EF4D33" w:rsidP="00EF4D33">
      <w:pPr>
        <w:pStyle w:val="Normal0"/>
        <w:numPr>
          <w:ilvl w:val="0"/>
          <w:numId w:val="6"/>
        </w:numPr>
        <w:spacing w:after="0" w:line="276" w:lineRule="auto"/>
      </w:pPr>
      <w:r>
        <w:t>Tailor it to a specific candidate if you are familiar with their platform and policies</w:t>
      </w:r>
      <w:r>
        <w:t>.</w:t>
      </w:r>
    </w:p>
    <w:p w14:paraId="35CF4AA9" w14:textId="3CBCDFA4" w:rsidR="006B6EC4" w:rsidRPr="006B6EC4" w:rsidRDefault="006B6EC4" w:rsidP="006B6EC4">
      <w:pPr>
        <w:pStyle w:val="Normal0"/>
        <w:spacing w:after="0" w:line="276" w:lineRule="auto"/>
        <w:rPr>
          <w:b/>
        </w:rPr>
      </w:pPr>
    </w:p>
    <w:p w14:paraId="79EADDC6" w14:textId="77777777" w:rsidR="008C5ADD" w:rsidRDefault="008C5ADD" w:rsidP="008C5ADD">
      <w:pPr>
        <w:pStyle w:val="Normal0"/>
        <w:spacing w:after="0" w:line="276" w:lineRule="auto"/>
        <w:rPr>
          <w:b/>
          <w:bCs/>
          <w:color w:val="222222"/>
        </w:rPr>
      </w:pPr>
    </w:p>
    <w:p w14:paraId="50436FC1" w14:textId="77777777" w:rsidR="008C5ADD" w:rsidRDefault="008C5ADD" w:rsidP="008C5ADD">
      <w:pPr>
        <w:pStyle w:val="Normal0"/>
        <w:spacing w:after="0" w:line="276" w:lineRule="auto"/>
        <w:rPr>
          <w:b/>
          <w:bCs/>
          <w:color w:val="222222"/>
        </w:rPr>
      </w:pPr>
    </w:p>
    <w:p w14:paraId="7CAC5E67" w14:textId="424AF26F" w:rsidR="008C5ADD" w:rsidRDefault="008C5ADD" w:rsidP="008C5ADD">
      <w:pPr>
        <w:pStyle w:val="Normal0"/>
        <w:spacing w:after="0" w:line="276" w:lineRule="auto"/>
        <w:rPr>
          <w:color w:val="222222"/>
        </w:rPr>
      </w:pPr>
      <w:r w:rsidRPr="008C5ADD">
        <w:rPr>
          <w:b/>
          <w:bCs/>
          <w:color w:val="222222"/>
        </w:rPr>
        <w:t>Subject:</w:t>
      </w:r>
      <w:r w:rsidRPr="008C5ADD">
        <w:rPr>
          <w:color w:val="222222"/>
        </w:rPr>
        <w:t xml:space="preserve"> Supporting Dance and the Arts this Federal Election</w:t>
      </w:r>
    </w:p>
    <w:p w14:paraId="5B9C361E" w14:textId="77777777" w:rsidR="008C5ADD" w:rsidRPr="008C5ADD" w:rsidRDefault="008C5ADD" w:rsidP="008C5ADD">
      <w:pPr>
        <w:pStyle w:val="Normal0"/>
        <w:spacing w:after="0" w:line="276" w:lineRule="auto"/>
        <w:rPr>
          <w:color w:val="222222"/>
        </w:rPr>
      </w:pPr>
    </w:p>
    <w:p w14:paraId="7BAEA2A8" w14:textId="77777777" w:rsidR="008C5ADD" w:rsidRDefault="008C5ADD" w:rsidP="008C5ADD">
      <w:pPr>
        <w:pStyle w:val="Normal0"/>
        <w:spacing w:after="0" w:line="276" w:lineRule="auto"/>
        <w:rPr>
          <w:b/>
          <w:bCs/>
          <w:color w:val="222222"/>
        </w:rPr>
      </w:pPr>
      <w:r w:rsidRPr="008C5ADD">
        <w:rPr>
          <w:b/>
          <w:bCs/>
          <w:color w:val="222222"/>
        </w:rPr>
        <w:t xml:space="preserve">Dear </w:t>
      </w:r>
      <w:r w:rsidRPr="008C5ADD">
        <w:rPr>
          <w:b/>
          <w:bCs/>
          <w:color w:val="222222"/>
          <w:highlight w:val="yellow"/>
        </w:rPr>
        <w:t>[CANDIDATE NAME],</w:t>
      </w:r>
    </w:p>
    <w:p w14:paraId="0FB13AD6" w14:textId="77777777" w:rsidR="008C5ADD" w:rsidRPr="008C5ADD" w:rsidRDefault="008C5ADD" w:rsidP="008C5ADD">
      <w:pPr>
        <w:pStyle w:val="Normal0"/>
        <w:spacing w:after="0" w:line="276" w:lineRule="auto"/>
        <w:rPr>
          <w:color w:val="222222"/>
        </w:rPr>
      </w:pPr>
    </w:p>
    <w:p w14:paraId="75A2F001" w14:textId="77777777" w:rsidR="008C5ADD" w:rsidRDefault="008C5ADD" w:rsidP="008C5ADD">
      <w:pPr>
        <w:pStyle w:val="Normal0"/>
        <w:spacing w:after="0" w:line="276" w:lineRule="auto"/>
        <w:rPr>
          <w:color w:val="222222"/>
        </w:rPr>
      </w:pPr>
      <w:r w:rsidRPr="008C5ADD">
        <w:rPr>
          <w:color w:val="222222"/>
        </w:rPr>
        <w:t xml:space="preserve">My name is </w:t>
      </w:r>
      <w:r w:rsidRPr="008C5ADD">
        <w:rPr>
          <w:color w:val="222222"/>
          <w:highlight w:val="yellow"/>
        </w:rPr>
        <w:t>[YOUR NAME],</w:t>
      </w:r>
      <w:r w:rsidRPr="008C5ADD">
        <w:rPr>
          <w:color w:val="222222"/>
        </w:rPr>
        <w:t xml:space="preserve"> and I am a resident and voter in the </w:t>
      </w:r>
      <w:r w:rsidRPr="008C5ADD">
        <w:rPr>
          <w:color w:val="222222"/>
          <w:highlight w:val="yellow"/>
        </w:rPr>
        <w:t>[ELECTORATE NAME]</w:t>
      </w:r>
      <w:r w:rsidRPr="008C5ADD">
        <w:rPr>
          <w:color w:val="222222"/>
        </w:rPr>
        <w:t xml:space="preserve"> electorate. I’ve lived here for </w:t>
      </w:r>
      <w:r w:rsidRPr="008C5ADD">
        <w:rPr>
          <w:color w:val="222222"/>
          <w:highlight w:val="yellow"/>
        </w:rPr>
        <w:t>[X YEARS/MONTHS],</w:t>
      </w:r>
      <w:r w:rsidRPr="008C5ADD">
        <w:rPr>
          <w:color w:val="222222"/>
        </w:rPr>
        <w:t xml:space="preserve"> and I care deeply about the role of arts and culture in our community.</w:t>
      </w:r>
    </w:p>
    <w:p w14:paraId="60214C37" w14:textId="77777777" w:rsidR="008C5ADD" w:rsidRPr="008C5ADD" w:rsidRDefault="008C5ADD" w:rsidP="008C5ADD">
      <w:pPr>
        <w:pStyle w:val="Normal0"/>
        <w:spacing w:after="0" w:line="276" w:lineRule="auto"/>
        <w:rPr>
          <w:color w:val="222222"/>
        </w:rPr>
      </w:pPr>
    </w:p>
    <w:p w14:paraId="06DE42A3" w14:textId="77777777" w:rsidR="008C5ADD" w:rsidRDefault="008C5ADD" w:rsidP="008C5ADD">
      <w:pPr>
        <w:pStyle w:val="Normal0"/>
        <w:spacing w:after="0" w:line="276" w:lineRule="auto"/>
        <w:rPr>
          <w:color w:val="222222"/>
        </w:rPr>
      </w:pPr>
      <w:r w:rsidRPr="008C5ADD">
        <w:rPr>
          <w:color w:val="222222"/>
        </w:rPr>
        <w:t xml:space="preserve">I’m writing to ask how you and your party plan to support the arts—especially dance—if elected to federal office. As someone who is actively involved in the sector </w:t>
      </w:r>
      <w:r w:rsidRPr="008C5ADD">
        <w:rPr>
          <w:color w:val="222222"/>
          <w:highlight w:val="yellow"/>
        </w:rPr>
        <w:t xml:space="preserve">(e.g. </w:t>
      </w:r>
      <w:r w:rsidRPr="008C5ADD">
        <w:rPr>
          <w:i/>
          <w:iCs/>
          <w:color w:val="222222"/>
          <w:highlight w:val="yellow"/>
        </w:rPr>
        <w:t>I am a professional dancer / choreographer / dance teacher / passionate supporter of the arts</w:t>
      </w:r>
      <w:r w:rsidRPr="008C5ADD">
        <w:rPr>
          <w:color w:val="222222"/>
          <w:highlight w:val="yellow"/>
        </w:rPr>
        <w:t>)</w:t>
      </w:r>
      <w:r w:rsidRPr="008C5ADD">
        <w:rPr>
          <w:color w:val="222222"/>
        </w:rPr>
        <w:t>, I see the value of dance in everyday life and the urgent need for better policy support and investment.</w:t>
      </w:r>
    </w:p>
    <w:p w14:paraId="4BB7B7DB" w14:textId="77777777" w:rsidR="008C5ADD" w:rsidRPr="008C5ADD" w:rsidRDefault="008C5ADD" w:rsidP="008C5ADD">
      <w:pPr>
        <w:pStyle w:val="Normal0"/>
        <w:spacing w:after="0" w:line="276" w:lineRule="auto"/>
        <w:rPr>
          <w:color w:val="222222"/>
        </w:rPr>
      </w:pPr>
    </w:p>
    <w:p w14:paraId="17AF2CD3" w14:textId="77777777" w:rsidR="008C5ADD" w:rsidRPr="008C5ADD" w:rsidRDefault="008C5ADD" w:rsidP="008C5ADD">
      <w:pPr>
        <w:pStyle w:val="Normal0"/>
        <w:spacing w:after="0" w:line="276" w:lineRule="auto"/>
        <w:rPr>
          <w:color w:val="222222"/>
        </w:rPr>
      </w:pPr>
      <w:r w:rsidRPr="008C5ADD">
        <w:rPr>
          <w:color w:val="222222"/>
        </w:rPr>
        <w:t xml:space="preserve">In Australia, </w:t>
      </w:r>
      <w:r w:rsidRPr="008C5ADD">
        <w:rPr>
          <w:b/>
          <w:bCs/>
          <w:color w:val="222222"/>
        </w:rPr>
        <w:t>573,726 adults and 387,617 children</w:t>
      </w:r>
      <w:r w:rsidRPr="008C5ADD">
        <w:rPr>
          <w:color w:val="222222"/>
        </w:rPr>
        <w:t xml:space="preserve"> participate regularly in dance activities. According to Fitness Australia, dance is the </w:t>
      </w:r>
      <w:r w:rsidRPr="008C5ADD">
        <w:rPr>
          <w:b/>
          <w:bCs/>
          <w:color w:val="222222"/>
        </w:rPr>
        <w:t>third most popular form of recreational activity</w:t>
      </w:r>
      <w:r w:rsidRPr="008C5ADD">
        <w:rPr>
          <w:color w:val="222222"/>
        </w:rPr>
        <w:t>. It is part of everyday Australians’ lives and deserves recognition in national arts policies.</w:t>
      </w:r>
    </w:p>
    <w:p w14:paraId="36576AAD" w14:textId="77777777" w:rsidR="008C5ADD" w:rsidRPr="008C5ADD" w:rsidRDefault="008C5ADD" w:rsidP="008C5ADD">
      <w:pPr>
        <w:pStyle w:val="Normal0"/>
        <w:spacing w:after="0" w:line="276" w:lineRule="auto"/>
        <w:rPr>
          <w:color w:val="222222"/>
        </w:rPr>
      </w:pPr>
      <w:r w:rsidRPr="008C5ADD">
        <w:rPr>
          <w:color w:val="222222"/>
        </w:rPr>
        <w:t>Dance contributes to physical, mental and social wellbeing:</w:t>
      </w:r>
    </w:p>
    <w:p w14:paraId="52A44863" w14:textId="77777777" w:rsidR="008C5ADD" w:rsidRPr="008C5ADD" w:rsidRDefault="008C5ADD" w:rsidP="008C5ADD">
      <w:pPr>
        <w:pStyle w:val="Normal0"/>
        <w:numPr>
          <w:ilvl w:val="0"/>
          <w:numId w:val="4"/>
        </w:numPr>
        <w:spacing w:after="0" w:line="276" w:lineRule="auto"/>
        <w:rPr>
          <w:color w:val="222222"/>
        </w:rPr>
      </w:pPr>
      <w:r w:rsidRPr="008C5ADD">
        <w:rPr>
          <w:color w:val="222222"/>
        </w:rPr>
        <w:t>It burns calories, strengthens muscles, and improves balance and cardiovascular health.</w:t>
      </w:r>
    </w:p>
    <w:p w14:paraId="0379DA21" w14:textId="77777777" w:rsidR="008C5ADD" w:rsidRPr="008C5ADD" w:rsidRDefault="008C5ADD" w:rsidP="008C5ADD">
      <w:pPr>
        <w:pStyle w:val="Normal0"/>
        <w:numPr>
          <w:ilvl w:val="0"/>
          <w:numId w:val="4"/>
        </w:numPr>
        <w:spacing w:after="0" w:line="276" w:lineRule="auto"/>
        <w:rPr>
          <w:color w:val="222222"/>
        </w:rPr>
      </w:pPr>
      <w:r w:rsidRPr="008C5ADD">
        <w:rPr>
          <w:color w:val="222222"/>
        </w:rPr>
        <w:t>It enhances mood, releases endorphins, and builds social connections—reducing loneliness and fostering community.</w:t>
      </w:r>
    </w:p>
    <w:p w14:paraId="74B1E77F" w14:textId="77777777" w:rsidR="008C5ADD" w:rsidRPr="008C5ADD" w:rsidRDefault="008C5ADD" w:rsidP="008C5ADD">
      <w:pPr>
        <w:pStyle w:val="Normal0"/>
        <w:numPr>
          <w:ilvl w:val="0"/>
          <w:numId w:val="4"/>
        </w:numPr>
        <w:spacing w:after="0" w:line="276" w:lineRule="auto"/>
        <w:rPr>
          <w:color w:val="222222"/>
        </w:rPr>
      </w:pPr>
      <w:r w:rsidRPr="008C5ADD">
        <w:rPr>
          <w:color w:val="222222"/>
        </w:rPr>
        <w:t>It boosts confidence, compassion and reduces anxiety and trauma.</w:t>
      </w:r>
    </w:p>
    <w:p w14:paraId="680AE639" w14:textId="77777777" w:rsidR="008C5ADD" w:rsidRPr="008C5ADD" w:rsidRDefault="008C5ADD" w:rsidP="008C5ADD">
      <w:pPr>
        <w:pStyle w:val="Normal0"/>
        <w:numPr>
          <w:ilvl w:val="0"/>
          <w:numId w:val="4"/>
        </w:numPr>
        <w:spacing w:after="0" w:line="276" w:lineRule="auto"/>
        <w:rPr>
          <w:color w:val="222222"/>
        </w:rPr>
      </w:pPr>
      <w:r w:rsidRPr="008C5ADD">
        <w:rPr>
          <w:color w:val="222222"/>
        </w:rPr>
        <w:t>It improves memory and cognitive function, and protects the brain from age-related decline.</w:t>
      </w:r>
    </w:p>
    <w:p w14:paraId="4733154B" w14:textId="77777777" w:rsidR="008C5ADD" w:rsidRDefault="008C5ADD" w:rsidP="008C5ADD">
      <w:pPr>
        <w:pStyle w:val="Normal0"/>
        <w:spacing w:after="0" w:line="276" w:lineRule="auto"/>
        <w:rPr>
          <w:color w:val="222222"/>
        </w:rPr>
      </w:pPr>
    </w:p>
    <w:p w14:paraId="052F18EA" w14:textId="15A7E8E5" w:rsidR="008C5ADD" w:rsidRPr="008C5ADD" w:rsidRDefault="008C5ADD" w:rsidP="008C5ADD">
      <w:pPr>
        <w:pStyle w:val="Normal0"/>
        <w:spacing w:after="0" w:line="276" w:lineRule="auto"/>
        <w:rPr>
          <w:color w:val="222222"/>
        </w:rPr>
      </w:pPr>
      <w:r w:rsidRPr="008C5ADD">
        <w:rPr>
          <w:color w:val="222222"/>
        </w:rPr>
        <w:t xml:space="preserve">The </w:t>
      </w:r>
      <w:proofErr w:type="spellStart"/>
      <w:r w:rsidRPr="008C5ADD">
        <w:rPr>
          <w:color w:val="222222"/>
        </w:rPr>
        <w:t>Ausdance</w:t>
      </w:r>
      <w:proofErr w:type="spellEnd"/>
      <w:r w:rsidRPr="008C5ADD">
        <w:rPr>
          <w:color w:val="222222"/>
        </w:rPr>
        <w:t xml:space="preserve"> </w:t>
      </w:r>
      <w:r>
        <w:rPr>
          <w:color w:val="222222"/>
        </w:rPr>
        <w:t xml:space="preserve">National </w:t>
      </w:r>
      <w:r w:rsidRPr="008C5ADD">
        <w:rPr>
          <w:color w:val="222222"/>
        </w:rPr>
        <w:t>Network has put forward seven key policy recommendations to ensure a thriving future for dance in Australia. I urge you to consider and publicly support these:</w:t>
      </w:r>
    </w:p>
    <w:p w14:paraId="7ADB7450" w14:textId="77777777" w:rsidR="008C5ADD" w:rsidRPr="008C5ADD" w:rsidRDefault="008C5ADD" w:rsidP="008C5ADD">
      <w:pPr>
        <w:pStyle w:val="Normal0"/>
        <w:numPr>
          <w:ilvl w:val="0"/>
          <w:numId w:val="5"/>
        </w:numPr>
        <w:spacing w:after="0" w:line="276" w:lineRule="auto"/>
        <w:rPr>
          <w:color w:val="222222"/>
        </w:rPr>
      </w:pPr>
      <w:r w:rsidRPr="008C5ADD">
        <w:rPr>
          <w:b/>
          <w:bCs/>
          <w:color w:val="222222"/>
        </w:rPr>
        <w:lastRenderedPageBreak/>
        <w:t>First Nations Dance Leadership</w:t>
      </w:r>
      <w:r w:rsidRPr="008C5ADD">
        <w:rPr>
          <w:color w:val="222222"/>
        </w:rPr>
        <w:t xml:space="preserve"> – Invest in long-term workforce capacity for First Nations dance practitioners, leaders, and communities.</w:t>
      </w:r>
    </w:p>
    <w:p w14:paraId="500A20D1" w14:textId="77777777" w:rsidR="008C5ADD" w:rsidRPr="008C5ADD" w:rsidRDefault="008C5ADD" w:rsidP="008C5ADD">
      <w:pPr>
        <w:pStyle w:val="Normal0"/>
        <w:numPr>
          <w:ilvl w:val="0"/>
          <w:numId w:val="5"/>
        </w:numPr>
        <w:spacing w:after="0" w:line="276" w:lineRule="auto"/>
        <w:rPr>
          <w:color w:val="222222"/>
        </w:rPr>
      </w:pPr>
      <w:r w:rsidRPr="008C5ADD">
        <w:rPr>
          <w:b/>
          <w:bCs/>
          <w:color w:val="222222"/>
        </w:rPr>
        <w:t>Safety in Dance</w:t>
      </w:r>
      <w:r w:rsidRPr="008C5ADD">
        <w:rPr>
          <w:color w:val="222222"/>
        </w:rPr>
        <w:t xml:space="preserve"> – Support nationally consistent child safety regulations, best practice guidelines, and ongoing professional development.</w:t>
      </w:r>
    </w:p>
    <w:p w14:paraId="2F99C03A" w14:textId="77777777" w:rsidR="008C5ADD" w:rsidRPr="008C5ADD" w:rsidRDefault="008C5ADD" w:rsidP="008C5ADD">
      <w:pPr>
        <w:pStyle w:val="Normal0"/>
        <w:numPr>
          <w:ilvl w:val="0"/>
          <w:numId w:val="5"/>
        </w:numPr>
        <w:spacing w:after="0" w:line="276" w:lineRule="auto"/>
        <w:rPr>
          <w:color w:val="222222"/>
        </w:rPr>
      </w:pPr>
      <w:r w:rsidRPr="008C5ADD">
        <w:rPr>
          <w:b/>
          <w:bCs/>
          <w:color w:val="222222"/>
        </w:rPr>
        <w:t>Stronger Arts Education</w:t>
      </w:r>
      <w:r w:rsidRPr="008C5ADD">
        <w:rPr>
          <w:color w:val="222222"/>
        </w:rPr>
        <w:t xml:space="preserve"> – Properly resource schools to teach the arts curriculum and reverse unfair university fee hikes for arts and humanities courses.</w:t>
      </w:r>
    </w:p>
    <w:p w14:paraId="387043CB" w14:textId="77777777" w:rsidR="008C5ADD" w:rsidRPr="008C5ADD" w:rsidRDefault="008C5ADD" w:rsidP="008C5ADD">
      <w:pPr>
        <w:pStyle w:val="Normal0"/>
        <w:numPr>
          <w:ilvl w:val="0"/>
          <w:numId w:val="5"/>
        </w:numPr>
        <w:spacing w:after="0" w:line="276" w:lineRule="auto"/>
        <w:rPr>
          <w:color w:val="222222"/>
        </w:rPr>
      </w:pPr>
      <w:r w:rsidRPr="008C5ADD">
        <w:rPr>
          <w:b/>
          <w:bCs/>
          <w:color w:val="222222"/>
        </w:rPr>
        <w:t>Fairer Pay and Workplace Protections</w:t>
      </w:r>
      <w:r w:rsidRPr="008C5ADD">
        <w:rPr>
          <w:color w:val="222222"/>
        </w:rPr>
        <w:t xml:space="preserve"> – Address wage disparities in dance and help employers meet their legal obligations.</w:t>
      </w:r>
    </w:p>
    <w:p w14:paraId="45E58A9A" w14:textId="77777777" w:rsidR="008C5ADD" w:rsidRPr="008C5ADD" w:rsidRDefault="008C5ADD" w:rsidP="008C5ADD">
      <w:pPr>
        <w:pStyle w:val="Normal0"/>
        <w:numPr>
          <w:ilvl w:val="0"/>
          <w:numId w:val="5"/>
        </w:numPr>
        <w:spacing w:after="0" w:line="276" w:lineRule="auto"/>
        <w:rPr>
          <w:color w:val="222222"/>
        </w:rPr>
      </w:pPr>
      <w:r w:rsidRPr="008C5ADD">
        <w:rPr>
          <w:b/>
          <w:bCs/>
          <w:color w:val="222222"/>
        </w:rPr>
        <w:t>Affordable and Accessible Venues</w:t>
      </w:r>
      <w:r w:rsidRPr="008C5ADD">
        <w:rPr>
          <w:color w:val="222222"/>
        </w:rPr>
        <w:t xml:space="preserve"> – Review government venue pricing to sustain independent practice and production viability.</w:t>
      </w:r>
    </w:p>
    <w:p w14:paraId="12031735" w14:textId="77777777" w:rsidR="008C5ADD" w:rsidRPr="008C5ADD" w:rsidRDefault="008C5ADD" w:rsidP="008C5ADD">
      <w:pPr>
        <w:pStyle w:val="Normal0"/>
        <w:numPr>
          <w:ilvl w:val="0"/>
          <w:numId w:val="5"/>
        </w:numPr>
        <w:spacing w:after="0" w:line="276" w:lineRule="auto"/>
        <w:rPr>
          <w:color w:val="222222"/>
        </w:rPr>
      </w:pPr>
      <w:r w:rsidRPr="008C5ADD">
        <w:rPr>
          <w:b/>
          <w:bCs/>
          <w:color w:val="222222"/>
        </w:rPr>
        <w:t>Dance and Wellbeing</w:t>
      </w:r>
      <w:r w:rsidRPr="008C5ADD">
        <w:rPr>
          <w:color w:val="222222"/>
        </w:rPr>
        <w:t xml:space="preserve"> – Expand dance programs for vulnerable and ageing Australians based on evidence of positive health outcomes.</w:t>
      </w:r>
    </w:p>
    <w:p w14:paraId="1B9DF6E4" w14:textId="77777777" w:rsidR="008C5ADD" w:rsidRPr="008C5ADD" w:rsidRDefault="008C5ADD" w:rsidP="008C5ADD">
      <w:pPr>
        <w:pStyle w:val="Normal0"/>
        <w:numPr>
          <w:ilvl w:val="0"/>
          <w:numId w:val="5"/>
        </w:numPr>
        <w:spacing w:after="0" w:line="276" w:lineRule="auto"/>
        <w:rPr>
          <w:color w:val="222222"/>
        </w:rPr>
      </w:pPr>
      <w:r w:rsidRPr="008C5ADD">
        <w:rPr>
          <w:b/>
          <w:bCs/>
          <w:color w:val="222222"/>
        </w:rPr>
        <w:t>Data-Driven Investment</w:t>
      </w:r>
      <w:r w:rsidRPr="008C5ADD">
        <w:rPr>
          <w:color w:val="222222"/>
        </w:rPr>
        <w:t xml:space="preserve"> – Fund sector research and data collection to inform policy and investment.</w:t>
      </w:r>
    </w:p>
    <w:p w14:paraId="08D860CB" w14:textId="77777777" w:rsidR="008C5ADD" w:rsidRDefault="008C5ADD" w:rsidP="008C5ADD">
      <w:pPr>
        <w:pStyle w:val="Normal0"/>
        <w:spacing w:after="0" w:line="276" w:lineRule="auto"/>
        <w:rPr>
          <w:color w:val="222222"/>
        </w:rPr>
      </w:pPr>
    </w:p>
    <w:p w14:paraId="161549DE" w14:textId="659E66BD" w:rsidR="008C5ADD" w:rsidRDefault="008C5ADD" w:rsidP="008C5ADD">
      <w:pPr>
        <w:pStyle w:val="Normal0"/>
        <w:spacing w:after="0" w:line="276" w:lineRule="auto"/>
        <w:rPr>
          <w:color w:val="222222"/>
        </w:rPr>
      </w:pPr>
      <w:r w:rsidRPr="008C5ADD">
        <w:rPr>
          <w:color w:val="222222"/>
        </w:rPr>
        <w:t>These priorities would help create a more inclusive, sustainable, and impactful arts sector—and they matter to voters like me.</w:t>
      </w:r>
    </w:p>
    <w:p w14:paraId="2ED85981" w14:textId="77777777" w:rsidR="008C5ADD" w:rsidRPr="008C5ADD" w:rsidRDefault="008C5ADD" w:rsidP="008C5ADD">
      <w:pPr>
        <w:pStyle w:val="Normal0"/>
        <w:spacing w:after="0" w:line="276" w:lineRule="auto"/>
        <w:rPr>
          <w:color w:val="222222"/>
        </w:rPr>
      </w:pPr>
    </w:p>
    <w:p w14:paraId="49BF9699" w14:textId="77777777" w:rsidR="008C5ADD" w:rsidRDefault="008C5ADD" w:rsidP="008C5ADD">
      <w:pPr>
        <w:pStyle w:val="Normal0"/>
        <w:spacing w:after="0" w:line="276" w:lineRule="auto"/>
        <w:rPr>
          <w:color w:val="222222"/>
        </w:rPr>
      </w:pPr>
      <w:r w:rsidRPr="008C5ADD">
        <w:rPr>
          <w:color w:val="222222"/>
        </w:rPr>
        <w:t>Thank you for your time and service to our community. I’d welcome the opportunity to hear more about your stance on support for the arts and dance sector.</w:t>
      </w:r>
    </w:p>
    <w:p w14:paraId="237376C2" w14:textId="77777777" w:rsidR="008C5ADD" w:rsidRPr="008C5ADD" w:rsidRDefault="008C5ADD" w:rsidP="008C5ADD">
      <w:pPr>
        <w:pStyle w:val="Normal0"/>
        <w:spacing w:after="0" w:line="276" w:lineRule="auto"/>
        <w:rPr>
          <w:color w:val="222222"/>
        </w:rPr>
      </w:pPr>
    </w:p>
    <w:p w14:paraId="56015A53" w14:textId="77777777" w:rsidR="008C5ADD" w:rsidRPr="008C5ADD" w:rsidRDefault="008C5ADD" w:rsidP="008C5ADD">
      <w:pPr>
        <w:pStyle w:val="Normal0"/>
        <w:spacing w:after="0" w:line="276" w:lineRule="auto"/>
        <w:rPr>
          <w:color w:val="222222"/>
        </w:rPr>
      </w:pPr>
      <w:r w:rsidRPr="008C5ADD">
        <w:rPr>
          <w:color w:val="222222"/>
        </w:rPr>
        <w:t>Warm regards,</w:t>
      </w:r>
      <w:r w:rsidRPr="008C5ADD">
        <w:rPr>
          <w:color w:val="222222"/>
        </w:rPr>
        <w:br/>
      </w:r>
      <w:r w:rsidRPr="008C5ADD">
        <w:rPr>
          <w:color w:val="222222"/>
          <w:highlight w:val="yellow"/>
        </w:rPr>
        <w:t>[YOUR NAME]</w:t>
      </w:r>
      <w:r w:rsidRPr="008C5ADD">
        <w:rPr>
          <w:color w:val="222222"/>
          <w:highlight w:val="yellow"/>
        </w:rPr>
        <w:br/>
        <w:t>[Email / Phone / Suburb (optional)]</w:t>
      </w:r>
    </w:p>
    <w:p w14:paraId="0FBFC79D" w14:textId="77777777" w:rsidR="008C5ADD" w:rsidRPr="007C6072" w:rsidRDefault="008C5ADD" w:rsidP="006B6EC4">
      <w:pPr>
        <w:pStyle w:val="Normal0"/>
        <w:spacing w:after="0" w:line="276" w:lineRule="auto"/>
        <w:rPr>
          <w:color w:val="222222"/>
          <w:highlight w:val="yellow"/>
        </w:rPr>
      </w:pPr>
    </w:p>
    <w:sectPr w:rsidR="008C5ADD" w:rsidRPr="007C6072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4438"/>
    <w:multiLevelType w:val="multilevel"/>
    <w:tmpl w:val="B452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15637"/>
    <w:multiLevelType w:val="hybridMultilevel"/>
    <w:tmpl w:val="6736E9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6BFE7"/>
    <w:multiLevelType w:val="multilevel"/>
    <w:tmpl w:val="2F5684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5252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AE79A7"/>
    <w:multiLevelType w:val="multilevel"/>
    <w:tmpl w:val="8B72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EAE3E"/>
    <w:multiLevelType w:val="multilevel"/>
    <w:tmpl w:val="F77C1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38C58D"/>
    <w:multiLevelType w:val="multilevel"/>
    <w:tmpl w:val="DF041E6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693799190">
    <w:abstractNumId w:val="4"/>
  </w:num>
  <w:num w:numId="2" w16cid:durableId="1056971218">
    <w:abstractNumId w:val="5"/>
  </w:num>
  <w:num w:numId="3" w16cid:durableId="1076517213">
    <w:abstractNumId w:val="2"/>
  </w:num>
  <w:num w:numId="4" w16cid:durableId="1861699890">
    <w:abstractNumId w:val="0"/>
  </w:num>
  <w:num w:numId="5" w16cid:durableId="165486470">
    <w:abstractNumId w:val="3"/>
  </w:num>
  <w:num w:numId="6" w16cid:durableId="51068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DD9CA3"/>
    <w:rsid w:val="001406CD"/>
    <w:rsid w:val="001554C7"/>
    <w:rsid w:val="002F2FE3"/>
    <w:rsid w:val="003F2457"/>
    <w:rsid w:val="006B6EC4"/>
    <w:rsid w:val="007C6072"/>
    <w:rsid w:val="008C5ADD"/>
    <w:rsid w:val="00B877CF"/>
    <w:rsid w:val="00E505E1"/>
    <w:rsid w:val="00EF4D33"/>
    <w:rsid w:val="2EDD9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B125"/>
  <w15:docId w15:val="{C670905A-EB87-4786-8BDB-C016001B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AU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Normal0">
    <w:name w:val="Normal0"/>
    <w:qFormat/>
    <w:rsid w:val="00FB00B8"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NormalWeb">
    <w:name w:val="Normal (Web)"/>
    <w:basedOn w:val="Normal0"/>
    <w:uiPriority w:val="99"/>
    <w:semiHidden/>
    <w:unhideWhenUsed/>
    <w:rsid w:val="009974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974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74E3"/>
    <w:rPr>
      <w:b/>
      <w:bCs/>
    </w:rPr>
  </w:style>
  <w:style w:type="paragraph" w:styleId="ListParagraph">
    <w:name w:val="List Paragraph"/>
    <w:basedOn w:val="Normal0"/>
    <w:uiPriority w:val="34"/>
    <w:qFormat/>
    <w:rsid w:val="009C5EAC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0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C6072"/>
    <w:rPr>
      <w:b/>
      <w:sz w:val="48"/>
      <w:szCs w:val="48"/>
    </w:rPr>
  </w:style>
  <w:style w:type="character" w:styleId="Emphasis">
    <w:name w:val="Emphasis"/>
    <w:basedOn w:val="DefaultParagraphFont"/>
    <w:uiPriority w:val="20"/>
    <w:qFormat/>
    <w:rsid w:val="007C6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UknRrWhUtnTm4lFDKdo8EUPGng==">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114909A-54B8-6E47-B80D-60CCB475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Ava Kahveci</cp:lastModifiedBy>
  <cp:revision>4</cp:revision>
  <dcterms:created xsi:type="dcterms:W3CDTF">2025-04-08T00:18:00Z</dcterms:created>
  <dcterms:modified xsi:type="dcterms:W3CDTF">2025-04-08T02:07:00Z</dcterms:modified>
</cp:coreProperties>
</file>