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54259" w14:textId="30EC6750" w:rsidR="00C20C24" w:rsidRPr="00BC3F18" w:rsidRDefault="00C20C24" w:rsidP="00C56985">
      <w:r w:rsidRPr="00BC3F18">
        <w:t xml:space="preserve">Learning from Home </w:t>
      </w:r>
    </w:p>
    <w:p w14:paraId="5F03FE9E" w14:textId="61D13C21" w:rsidR="00563E6C" w:rsidRPr="00BC3F18" w:rsidRDefault="00A934EB" w:rsidP="00C20C24">
      <w:pPr>
        <w:pStyle w:val="Title"/>
        <w:rPr>
          <w:rFonts w:ascii="Arial" w:hAnsi="Arial" w:cs="Arial"/>
          <w:i/>
          <w:sz w:val="24"/>
          <w:szCs w:val="24"/>
        </w:rPr>
      </w:pPr>
      <w:r w:rsidRPr="00BC3F18">
        <w:rPr>
          <w:rFonts w:ascii="Arial" w:hAnsi="Arial" w:cs="Arial"/>
          <w:i/>
          <w:sz w:val="24"/>
          <w:szCs w:val="24"/>
        </w:rPr>
        <w:t>self-directed learning resource</w:t>
      </w:r>
      <w:r w:rsidR="00D973D4" w:rsidRPr="00BC3F18">
        <w:rPr>
          <w:rFonts w:ascii="Arial" w:hAnsi="Arial" w:cs="Arial"/>
          <w:i/>
          <w:sz w:val="24"/>
          <w:szCs w:val="24"/>
        </w:rPr>
        <w:t>: CoVER SHEET</w:t>
      </w:r>
    </w:p>
    <w:p w14:paraId="5321C55F" w14:textId="77777777" w:rsidR="00C20C24" w:rsidRPr="00BC3F18" w:rsidRDefault="00C20C24" w:rsidP="00C20C24">
      <w:pPr>
        <w:rPr>
          <w:rFonts w:ascii="Arial" w:hAnsi="Arial" w:cs="Arial"/>
        </w:rPr>
      </w:pPr>
    </w:p>
    <w:p w14:paraId="14EFA766" w14:textId="7CA07B74" w:rsidR="00A44E6C" w:rsidRPr="00484A7A" w:rsidRDefault="00D973D4">
      <w:pPr>
        <w:rPr>
          <w:rFonts w:ascii="Arial" w:hAnsi="Arial" w:cs="Arial"/>
          <w:i/>
          <w:iCs/>
        </w:rPr>
      </w:pPr>
      <w:r w:rsidRPr="00484A7A">
        <w:rPr>
          <w:rFonts w:ascii="Arial" w:hAnsi="Arial" w:cs="Arial"/>
          <w:i/>
          <w:iCs/>
        </w:rPr>
        <w:t>Please use the following checklist to indicate that this resource contains the following elements.</w:t>
      </w:r>
      <w:r w:rsidR="00B66082" w:rsidRPr="00484A7A">
        <w:rPr>
          <w:rFonts w:ascii="Arial" w:hAnsi="Arial" w:cs="Arial"/>
          <w:i/>
          <w:iCs/>
        </w:rPr>
        <w:t xml:space="preserve"> Further guidance on these elements is provided in the template that follows.</w:t>
      </w:r>
    </w:p>
    <w:tbl>
      <w:tblPr>
        <w:tblStyle w:val="TableGrid"/>
        <w:tblW w:w="0" w:type="auto"/>
        <w:tblLook w:val="04A0" w:firstRow="1" w:lastRow="0" w:firstColumn="1" w:lastColumn="0" w:noHBand="0" w:noVBand="1"/>
      </w:tblPr>
      <w:tblGrid>
        <w:gridCol w:w="8042"/>
        <w:gridCol w:w="1694"/>
      </w:tblGrid>
      <w:tr w:rsidR="00C20C24" w:rsidRPr="00484A7A" w14:paraId="3442227A" w14:textId="77777777" w:rsidTr="0090782B">
        <w:trPr>
          <w:trHeight w:val="513"/>
        </w:trPr>
        <w:tc>
          <w:tcPr>
            <w:tcW w:w="8075" w:type="dxa"/>
            <w:shd w:val="clear" w:color="auto" w:fill="418AB3" w:themeFill="accent1"/>
          </w:tcPr>
          <w:p w14:paraId="7D8DB700" w14:textId="77777777" w:rsidR="0090782B" w:rsidRPr="00484A7A" w:rsidRDefault="0090782B" w:rsidP="00410E32">
            <w:pPr>
              <w:spacing w:before="120" w:after="120"/>
              <w:rPr>
                <w:rFonts w:ascii="Arial" w:hAnsi="Arial" w:cs="Arial"/>
                <w:b/>
                <w:bCs/>
                <w:color w:val="FFFFFF" w:themeColor="background1"/>
              </w:rPr>
            </w:pPr>
            <w:bookmarkStart w:id="0" w:name="_Hlk36025456"/>
          </w:p>
          <w:p w14:paraId="1ABA253A" w14:textId="207604E3" w:rsidR="00A44E6C" w:rsidRPr="00484A7A" w:rsidRDefault="00D973D4" w:rsidP="00410E32">
            <w:pPr>
              <w:spacing w:before="120" w:after="120"/>
              <w:rPr>
                <w:rFonts w:ascii="Arial" w:hAnsi="Arial" w:cs="Arial"/>
                <w:b/>
                <w:bCs/>
                <w:color w:val="FFFFFF" w:themeColor="background1"/>
              </w:rPr>
            </w:pPr>
            <w:r w:rsidRPr="00484A7A">
              <w:rPr>
                <w:rFonts w:ascii="Arial" w:hAnsi="Arial" w:cs="Arial"/>
                <w:b/>
                <w:bCs/>
                <w:color w:val="FFFFFF" w:themeColor="background1"/>
              </w:rPr>
              <w:t>Self-directed learning r</w:t>
            </w:r>
            <w:r w:rsidR="00C20C24" w:rsidRPr="00484A7A">
              <w:rPr>
                <w:rFonts w:ascii="Arial" w:hAnsi="Arial" w:cs="Arial"/>
                <w:b/>
                <w:bCs/>
                <w:color w:val="FFFFFF" w:themeColor="background1"/>
              </w:rPr>
              <w:t>esource c</w:t>
            </w:r>
            <w:r w:rsidR="00A44E6C" w:rsidRPr="00484A7A">
              <w:rPr>
                <w:rFonts w:ascii="Arial" w:hAnsi="Arial" w:cs="Arial"/>
                <w:b/>
                <w:bCs/>
                <w:color w:val="FFFFFF" w:themeColor="background1"/>
              </w:rPr>
              <w:t>hecklist</w:t>
            </w:r>
          </w:p>
          <w:p w14:paraId="5CBDED2C" w14:textId="40B27EE0" w:rsidR="0090782B" w:rsidRPr="00484A7A" w:rsidRDefault="0090782B" w:rsidP="00410E32">
            <w:pPr>
              <w:spacing w:before="120" w:after="120"/>
              <w:rPr>
                <w:rFonts w:ascii="Arial" w:hAnsi="Arial" w:cs="Arial"/>
                <w:b/>
                <w:bCs/>
                <w:color w:val="FFFFFF" w:themeColor="background1"/>
              </w:rPr>
            </w:pPr>
          </w:p>
        </w:tc>
        <w:tc>
          <w:tcPr>
            <w:tcW w:w="1701" w:type="dxa"/>
            <w:shd w:val="clear" w:color="auto" w:fill="418AB3" w:themeFill="accent1"/>
          </w:tcPr>
          <w:p w14:paraId="27619D8E" w14:textId="77777777" w:rsidR="0090782B" w:rsidRPr="00484A7A" w:rsidRDefault="0090782B" w:rsidP="00410E32">
            <w:pPr>
              <w:spacing w:before="120" w:after="120"/>
              <w:rPr>
                <w:rFonts w:ascii="Arial" w:hAnsi="Arial" w:cs="Arial"/>
                <w:b/>
                <w:bCs/>
                <w:color w:val="FFFFFF" w:themeColor="background1"/>
              </w:rPr>
            </w:pPr>
          </w:p>
          <w:p w14:paraId="20C2216D" w14:textId="7232F157" w:rsidR="00217F5B" w:rsidRPr="00484A7A" w:rsidRDefault="00217F5B" w:rsidP="00410E32">
            <w:pPr>
              <w:spacing w:before="120" w:after="120"/>
              <w:jc w:val="center"/>
              <w:rPr>
                <w:rFonts w:ascii="Arial" w:hAnsi="Arial" w:cs="Arial"/>
                <w:b/>
                <w:bCs/>
                <w:color w:val="FFFFFF" w:themeColor="background1"/>
              </w:rPr>
            </w:pPr>
            <w:r w:rsidRPr="00484A7A">
              <w:rPr>
                <w:rFonts w:ascii="Segoe UI Symbol" w:hAnsi="Segoe UI Symbol" w:cs="Segoe UI Symbol"/>
                <w:b/>
                <w:bCs/>
                <w:color w:val="FFFFFF" w:themeColor="background1"/>
              </w:rPr>
              <w:t>✓</w:t>
            </w:r>
          </w:p>
          <w:p w14:paraId="7D40A68B" w14:textId="50DBF13A" w:rsidR="00A44E6C" w:rsidRPr="00484A7A" w:rsidRDefault="00A44E6C" w:rsidP="00410E32">
            <w:pPr>
              <w:spacing w:before="120" w:after="120"/>
              <w:rPr>
                <w:rFonts w:ascii="Arial" w:hAnsi="Arial" w:cs="Arial"/>
                <w:b/>
                <w:bCs/>
                <w:color w:val="FFFFFF" w:themeColor="background1"/>
              </w:rPr>
            </w:pPr>
          </w:p>
        </w:tc>
      </w:tr>
      <w:tr w:rsidR="008A4EDD" w:rsidRPr="00484A7A" w14:paraId="4AB5EF87" w14:textId="77777777" w:rsidTr="00217F5B">
        <w:trPr>
          <w:trHeight w:val="844"/>
        </w:trPr>
        <w:tc>
          <w:tcPr>
            <w:tcW w:w="8075" w:type="dxa"/>
          </w:tcPr>
          <w:p w14:paraId="4EB9F0BC" w14:textId="77777777" w:rsidR="008A4EDD" w:rsidRPr="00484A7A" w:rsidRDefault="008A4EDD" w:rsidP="00410E32">
            <w:pPr>
              <w:spacing w:before="120" w:after="120" w:line="259" w:lineRule="auto"/>
              <w:rPr>
                <w:rFonts w:ascii="Arial" w:eastAsia="Calibri" w:hAnsi="Arial" w:cs="Arial"/>
              </w:rPr>
            </w:pPr>
            <w:r w:rsidRPr="00484A7A">
              <w:rPr>
                <w:rFonts w:ascii="Arial" w:eastAsia="Calibri" w:hAnsi="Arial" w:cs="Arial"/>
              </w:rPr>
              <w:t xml:space="preserve">Does the resource consist of self-directed learning activities </w:t>
            </w:r>
            <w:proofErr w:type="gramStart"/>
            <w:r w:rsidRPr="00484A7A">
              <w:rPr>
                <w:rFonts w:ascii="Arial" w:eastAsia="Calibri" w:hAnsi="Arial" w:cs="Arial"/>
              </w:rPr>
              <w:t>that:</w:t>
            </w:r>
            <w:proofErr w:type="gramEnd"/>
            <w:r w:rsidRPr="00484A7A">
              <w:rPr>
                <w:rFonts w:ascii="Arial" w:eastAsia="Calibri" w:hAnsi="Arial" w:cs="Arial"/>
              </w:rPr>
              <w:t xml:space="preserve"> </w:t>
            </w:r>
          </w:p>
          <w:p w14:paraId="078D29DB" w14:textId="542A1910" w:rsidR="00FC0ADB" w:rsidRPr="00484A7A" w:rsidRDefault="008A4EDD" w:rsidP="00410E32">
            <w:pPr>
              <w:pStyle w:val="ListParagraph"/>
              <w:numPr>
                <w:ilvl w:val="0"/>
                <w:numId w:val="9"/>
              </w:numPr>
              <w:spacing w:before="120" w:after="120"/>
              <w:rPr>
                <w:rFonts w:ascii="Arial" w:hAnsi="Arial" w:cs="Arial"/>
              </w:rPr>
            </w:pPr>
            <w:r w:rsidRPr="00484A7A">
              <w:rPr>
                <w:rFonts w:ascii="Arial" w:eastAsia="Calibri" w:hAnsi="Arial" w:cs="Arial"/>
              </w:rPr>
              <w:t xml:space="preserve">students can complete with minimal involvement from a teacher, parent or carer? </w:t>
            </w:r>
            <w:r w:rsidR="001617BC" w:rsidRPr="00484A7A">
              <w:rPr>
                <w:rFonts w:ascii="Arial" w:eastAsia="Calibri" w:hAnsi="Arial" w:cs="Arial"/>
              </w:rPr>
              <w:t>o</w:t>
            </w:r>
            <w:r w:rsidRPr="00484A7A">
              <w:rPr>
                <w:rFonts w:ascii="Arial" w:eastAsia="Calibri" w:hAnsi="Arial" w:cs="Arial"/>
                <w:i/>
                <w:iCs/>
              </w:rPr>
              <w:t>r</w:t>
            </w:r>
          </w:p>
          <w:p w14:paraId="779816A3" w14:textId="057B8EBE" w:rsidR="008A4EDD" w:rsidRPr="00410E32" w:rsidRDefault="008A4EDD" w:rsidP="00410E32">
            <w:pPr>
              <w:pStyle w:val="ListParagraph"/>
              <w:numPr>
                <w:ilvl w:val="0"/>
                <w:numId w:val="9"/>
              </w:numPr>
              <w:spacing w:before="120" w:after="120"/>
              <w:rPr>
                <w:rFonts w:ascii="Arial" w:hAnsi="Arial" w:cs="Arial"/>
              </w:rPr>
            </w:pPr>
            <w:r w:rsidRPr="00484A7A">
              <w:rPr>
                <w:rFonts w:ascii="Arial" w:eastAsia="Calibri" w:hAnsi="Arial" w:cs="Arial"/>
              </w:rPr>
              <w:t>parents or carers can do with children</w:t>
            </w:r>
            <w:r w:rsidR="00AF7A7B" w:rsidRPr="00484A7A">
              <w:rPr>
                <w:rFonts w:ascii="Arial" w:eastAsia="Calibri" w:hAnsi="Arial" w:cs="Arial"/>
              </w:rPr>
              <w:t xml:space="preserve"> (</w:t>
            </w:r>
            <w:r w:rsidR="00661875" w:rsidRPr="00484A7A">
              <w:rPr>
                <w:rFonts w:ascii="Arial" w:eastAsia="Calibri" w:hAnsi="Arial" w:cs="Arial"/>
              </w:rPr>
              <w:t xml:space="preserve">primarily </w:t>
            </w:r>
            <w:r w:rsidR="001978E7" w:rsidRPr="00484A7A">
              <w:rPr>
                <w:rFonts w:ascii="Arial" w:eastAsia="Calibri" w:hAnsi="Arial" w:cs="Arial"/>
              </w:rPr>
              <w:t xml:space="preserve">for </w:t>
            </w:r>
            <w:r w:rsidR="00661875" w:rsidRPr="00484A7A">
              <w:rPr>
                <w:rFonts w:ascii="Arial" w:eastAsia="Calibri" w:hAnsi="Arial" w:cs="Arial"/>
              </w:rPr>
              <w:t>Levels A-D</w:t>
            </w:r>
            <w:r w:rsidR="001978E7" w:rsidRPr="00484A7A">
              <w:rPr>
                <w:rFonts w:ascii="Arial" w:eastAsia="Calibri" w:hAnsi="Arial" w:cs="Arial"/>
              </w:rPr>
              <w:t xml:space="preserve"> and</w:t>
            </w:r>
            <w:r w:rsidR="00661875" w:rsidRPr="00484A7A">
              <w:rPr>
                <w:rFonts w:ascii="Arial" w:eastAsia="Calibri" w:hAnsi="Arial" w:cs="Arial"/>
              </w:rPr>
              <w:t xml:space="preserve"> F</w:t>
            </w:r>
            <w:r w:rsidR="001978E7" w:rsidRPr="00484A7A">
              <w:rPr>
                <w:rFonts w:ascii="Arial" w:eastAsia="Calibri" w:hAnsi="Arial" w:cs="Arial"/>
              </w:rPr>
              <w:t>oundation</w:t>
            </w:r>
            <w:r w:rsidR="00661875" w:rsidRPr="00484A7A">
              <w:rPr>
                <w:rFonts w:ascii="Arial" w:eastAsia="Calibri" w:hAnsi="Arial" w:cs="Arial"/>
              </w:rPr>
              <w:t>-</w:t>
            </w:r>
            <w:r w:rsidR="001978E7" w:rsidRPr="00484A7A">
              <w:rPr>
                <w:rFonts w:ascii="Arial" w:eastAsia="Calibri" w:hAnsi="Arial" w:cs="Arial"/>
              </w:rPr>
              <w:t xml:space="preserve">Level </w:t>
            </w:r>
            <w:r w:rsidR="00661875" w:rsidRPr="00484A7A">
              <w:rPr>
                <w:rFonts w:ascii="Arial" w:eastAsia="Calibri" w:hAnsi="Arial" w:cs="Arial"/>
              </w:rPr>
              <w:t>2)</w:t>
            </w:r>
            <w:r w:rsidRPr="00484A7A">
              <w:rPr>
                <w:rFonts w:ascii="Arial" w:eastAsia="Calibri" w:hAnsi="Arial" w:cs="Arial"/>
              </w:rPr>
              <w:t>?</w:t>
            </w:r>
          </w:p>
          <w:p w14:paraId="40FEA810" w14:textId="3A879CA7" w:rsidR="00410E32" w:rsidRDefault="00410E32" w:rsidP="00410E32">
            <w:pPr>
              <w:spacing w:before="120" w:after="120"/>
              <w:rPr>
                <w:rFonts w:ascii="Arial" w:hAnsi="Arial" w:cs="Arial"/>
              </w:rPr>
            </w:pPr>
            <w:r>
              <w:rPr>
                <w:rFonts w:ascii="Arial" w:hAnsi="Arial" w:cs="Arial"/>
              </w:rPr>
              <w:t>Is each activity (and each task within an activity) clearly labelled (e.g. with a heading)?</w:t>
            </w:r>
          </w:p>
          <w:p w14:paraId="0C8BE542" w14:textId="06FAA519" w:rsidR="00FC0ADB" w:rsidRPr="00484A7A" w:rsidRDefault="00410E32" w:rsidP="00410E32">
            <w:pPr>
              <w:spacing w:before="120" w:after="120"/>
              <w:rPr>
                <w:rFonts w:ascii="Arial" w:hAnsi="Arial" w:cs="Arial"/>
              </w:rPr>
            </w:pPr>
            <w:r>
              <w:rPr>
                <w:rFonts w:ascii="Arial" w:hAnsi="Arial" w:cs="Arial"/>
              </w:rPr>
              <w:t>Are the instructions for the student/parent/carer clear and explicit, and in plain English?</w:t>
            </w:r>
          </w:p>
        </w:tc>
        <w:tc>
          <w:tcPr>
            <w:tcW w:w="1701" w:type="dxa"/>
          </w:tcPr>
          <w:p w14:paraId="6A1C5E2C" w14:textId="77777777" w:rsidR="005E3E63" w:rsidRPr="007F778E" w:rsidRDefault="005E3E63" w:rsidP="005E3E63">
            <w:pPr>
              <w:spacing w:before="120" w:after="120"/>
              <w:jc w:val="center"/>
              <w:rPr>
                <w:rFonts w:ascii="Arial" w:hAnsi="Arial" w:cs="Arial"/>
                <w:b/>
                <w:bCs/>
              </w:rPr>
            </w:pPr>
            <w:r w:rsidRPr="007F778E">
              <w:rPr>
                <w:rFonts w:ascii="Segoe UI Symbol" w:hAnsi="Segoe UI Symbol" w:cs="Segoe UI Symbol"/>
                <w:b/>
                <w:bCs/>
              </w:rPr>
              <w:t>✓</w:t>
            </w:r>
          </w:p>
          <w:p w14:paraId="642FFF27" w14:textId="77777777" w:rsidR="008A4EDD" w:rsidRDefault="008A4EDD" w:rsidP="00410E32">
            <w:pPr>
              <w:spacing w:before="120" w:after="120"/>
              <w:jc w:val="center"/>
              <w:rPr>
                <w:rFonts w:ascii="Arial" w:hAnsi="Arial" w:cs="Arial"/>
              </w:rPr>
            </w:pPr>
          </w:p>
          <w:p w14:paraId="15C22B06" w14:textId="77777777" w:rsidR="005E3E63" w:rsidRDefault="005E3E63" w:rsidP="00410E32">
            <w:pPr>
              <w:spacing w:before="120" w:after="120"/>
              <w:jc w:val="center"/>
              <w:rPr>
                <w:rFonts w:ascii="Arial" w:hAnsi="Arial" w:cs="Arial"/>
              </w:rPr>
            </w:pPr>
          </w:p>
          <w:p w14:paraId="7AC556C2" w14:textId="77777777" w:rsidR="005E3E63" w:rsidRDefault="005E3E63" w:rsidP="00410E32">
            <w:pPr>
              <w:spacing w:before="120" w:after="120"/>
              <w:jc w:val="center"/>
              <w:rPr>
                <w:rFonts w:ascii="Arial" w:hAnsi="Arial" w:cs="Arial"/>
              </w:rPr>
            </w:pPr>
          </w:p>
          <w:p w14:paraId="7F9E3BC5" w14:textId="77777777" w:rsidR="005E3E63" w:rsidRPr="007F778E" w:rsidRDefault="005E3E63" w:rsidP="005E3E63">
            <w:pPr>
              <w:spacing w:before="120" w:after="120"/>
              <w:jc w:val="center"/>
              <w:rPr>
                <w:rFonts w:ascii="Arial" w:hAnsi="Arial" w:cs="Arial"/>
                <w:b/>
                <w:bCs/>
              </w:rPr>
            </w:pPr>
            <w:r w:rsidRPr="007F778E">
              <w:rPr>
                <w:rFonts w:ascii="Segoe UI Symbol" w:hAnsi="Segoe UI Symbol" w:cs="Segoe UI Symbol"/>
                <w:b/>
                <w:bCs/>
              </w:rPr>
              <w:t>✓</w:t>
            </w:r>
          </w:p>
          <w:p w14:paraId="74C8C090" w14:textId="77777777" w:rsidR="005E3E63" w:rsidRDefault="005E3E63" w:rsidP="00410E32">
            <w:pPr>
              <w:spacing w:before="120" w:after="120"/>
              <w:jc w:val="center"/>
              <w:rPr>
                <w:rFonts w:ascii="Arial" w:hAnsi="Arial" w:cs="Arial"/>
              </w:rPr>
            </w:pPr>
          </w:p>
          <w:p w14:paraId="6DE6CF91" w14:textId="07AF4D37" w:rsidR="005E3E63" w:rsidRPr="005E3E63" w:rsidRDefault="005E3E63" w:rsidP="005E3E63">
            <w:pPr>
              <w:spacing w:before="120" w:after="120"/>
              <w:jc w:val="center"/>
              <w:rPr>
                <w:rFonts w:ascii="Arial" w:hAnsi="Arial" w:cs="Arial"/>
                <w:b/>
                <w:bCs/>
              </w:rPr>
            </w:pPr>
            <w:r w:rsidRPr="007F778E">
              <w:rPr>
                <w:rFonts w:ascii="Segoe UI Symbol" w:hAnsi="Segoe UI Symbol" w:cs="Segoe UI Symbol"/>
                <w:b/>
                <w:bCs/>
              </w:rPr>
              <w:t>✓</w:t>
            </w:r>
          </w:p>
        </w:tc>
      </w:tr>
      <w:tr w:rsidR="00C20C24" w:rsidRPr="00484A7A" w14:paraId="0E48FEB4" w14:textId="77777777" w:rsidTr="00217F5B">
        <w:trPr>
          <w:trHeight w:val="844"/>
        </w:trPr>
        <w:tc>
          <w:tcPr>
            <w:tcW w:w="8075" w:type="dxa"/>
          </w:tcPr>
          <w:p w14:paraId="25BA8543" w14:textId="2B9DF508" w:rsidR="00A934EB" w:rsidRPr="00484A7A" w:rsidRDefault="00C20C24" w:rsidP="00410E32">
            <w:pPr>
              <w:pStyle w:val="Heading1"/>
              <w:spacing w:before="120" w:after="120"/>
              <w:outlineLvl w:val="0"/>
              <w:rPr>
                <w:rFonts w:ascii="Arial" w:hAnsi="Arial" w:cs="Arial"/>
                <w:color w:val="auto"/>
                <w:sz w:val="22"/>
                <w:szCs w:val="22"/>
              </w:rPr>
            </w:pPr>
            <w:r w:rsidRPr="00484A7A">
              <w:rPr>
                <w:rFonts w:ascii="Arial" w:hAnsi="Arial" w:cs="Arial"/>
                <w:color w:val="auto"/>
                <w:sz w:val="22"/>
                <w:szCs w:val="22"/>
              </w:rPr>
              <w:t xml:space="preserve">Does the resource </w:t>
            </w:r>
            <w:r w:rsidR="00A934EB" w:rsidRPr="00484A7A">
              <w:rPr>
                <w:rFonts w:ascii="Arial" w:hAnsi="Arial" w:cs="Arial"/>
                <w:color w:val="auto"/>
                <w:sz w:val="22"/>
                <w:szCs w:val="22"/>
              </w:rPr>
              <w:t xml:space="preserve">identify </w:t>
            </w:r>
            <w:r w:rsidRPr="00484A7A">
              <w:rPr>
                <w:rFonts w:ascii="Arial" w:hAnsi="Arial" w:cs="Arial"/>
                <w:color w:val="auto"/>
                <w:sz w:val="22"/>
                <w:szCs w:val="22"/>
              </w:rPr>
              <w:t xml:space="preserve">clear links to the </w:t>
            </w:r>
            <w:hyperlink r:id="rId11" w:history="1">
              <w:r w:rsidR="00687A5C" w:rsidRPr="00484A7A">
                <w:rPr>
                  <w:rStyle w:val="Hyperlink"/>
                  <w:rFonts w:ascii="Arial" w:hAnsi="Arial" w:cs="Arial"/>
                  <w:sz w:val="22"/>
                  <w:szCs w:val="22"/>
                </w:rPr>
                <w:t>Victorian Curriculum F-10</w:t>
              </w:r>
            </w:hyperlink>
            <w:r w:rsidR="00A934EB" w:rsidRPr="00484A7A">
              <w:rPr>
                <w:rFonts w:ascii="Arial" w:hAnsi="Arial" w:cs="Arial"/>
                <w:color w:val="auto"/>
                <w:sz w:val="22"/>
                <w:szCs w:val="22"/>
              </w:rPr>
              <w:t>:</w:t>
            </w:r>
          </w:p>
          <w:p w14:paraId="5783917A" w14:textId="308C628B" w:rsidR="00A934EB" w:rsidRPr="00484A7A" w:rsidRDefault="00A934EB" w:rsidP="00410E32">
            <w:pPr>
              <w:pStyle w:val="ListParagraph"/>
              <w:numPr>
                <w:ilvl w:val="0"/>
                <w:numId w:val="11"/>
              </w:numPr>
              <w:spacing w:before="120" w:after="120"/>
              <w:contextualSpacing w:val="0"/>
              <w:rPr>
                <w:rFonts w:ascii="Arial" w:eastAsiaTheme="majorEastAsia" w:hAnsi="Arial" w:cs="Arial"/>
              </w:rPr>
            </w:pPr>
            <w:r w:rsidRPr="00484A7A">
              <w:rPr>
                <w:rFonts w:ascii="Arial" w:eastAsiaTheme="majorEastAsia" w:hAnsi="Arial" w:cs="Arial"/>
              </w:rPr>
              <w:t>Learning area</w:t>
            </w:r>
          </w:p>
          <w:p w14:paraId="14AD3814" w14:textId="43A1D6DE" w:rsidR="00A934EB" w:rsidRPr="00484A7A" w:rsidRDefault="00A934EB" w:rsidP="00410E32">
            <w:pPr>
              <w:pStyle w:val="ListParagraph"/>
              <w:numPr>
                <w:ilvl w:val="0"/>
                <w:numId w:val="11"/>
              </w:numPr>
              <w:spacing w:before="120" w:after="120"/>
              <w:contextualSpacing w:val="0"/>
              <w:rPr>
                <w:rFonts w:ascii="Arial" w:eastAsiaTheme="majorEastAsia" w:hAnsi="Arial" w:cs="Arial"/>
              </w:rPr>
            </w:pPr>
            <w:r w:rsidRPr="00484A7A">
              <w:rPr>
                <w:rFonts w:ascii="Arial" w:eastAsiaTheme="majorEastAsia" w:hAnsi="Arial" w:cs="Arial"/>
              </w:rPr>
              <w:t>Level</w:t>
            </w:r>
          </w:p>
          <w:p w14:paraId="35C97E63" w14:textId="2FF9C44F" w:rsidR="00DE40D7" w:rsidRPr="00410E32" w:rsidRDefault="00A934EB" w:rsidP="00410E32">
            <w:pPr>
              <w:pStyle w:val="ListParagraph"/>
              <w:numPr>
                <w:ilvl w:val="0"/>
                <w:numId w:val="11"/>
              </w:numPr>
              <w:spacing w:before="120" w:after="120"/>
              <w:contextualSpacing w:val="0"/>
              <w:rPr>
                <w:rFonts w:ascii="Arial" w:hAnsi="Arial" w:cs="Arial"/>
              </w:rPr>
            </w:pPr>
            <w:r w:rsidRPr="00484A7A">
              <w:rPr>
                <w:rFonts w:ascii="Arial" w:eastAsiaTheme="majorEastAsia" w:hAnsi="Arial" w:cs="Arial"/>
              </w:rPr>
              <w:t>Content descriptions</w:t>
            </w:r>
          </w:p>
        </w:tc>
        <w:tc>
          <w:tcPr>
            <w:tcW w:w="1701" w:type="dxa"/>
          </w:tcPr>
          <w:p w14:paraId="6B31EE46" w14:textId="77777777" w:rsidR="005E3E63" w:rsidRPr="007F778E" w:rsidRDefault="005E3E63" w:rsidP="005E3E63">
            <w:pPr>
              <w:spacing w:before="120" w:after="120"/>
              <w:jc w:val="center"/>
              <w:rPr>
                <w:rFonts w:ascii="Arial" w:hAnsi="Arial" w:cs="Arial"/>
                <w:b/>
                <w:bCs/>
              </w:rPr>
            </w:pPr>
            <w:r w:rsidRPr="007F778E">
              <w:rPr>
                <w:rFonts w:ascii="Segoe UI Symbol" w:hAnsi="Segoe UI Symbol" w:cs="Segoe UI Symbol"/>
                <w:b/>
                <w:bCs/>
              </w:rPr>
              <w:t>✓</w:t>
            </w:r>
          </w:p>
          <w:p w14:paraId="0E026E2A" w14:textId="77777777" w:rsidR="00C20C24" w:rsidRPr="00484A7A" w:rsidRDefault="00C20C24" w:rsidP="00410E32">
            <w:pPr>
              <w:spacing w:before="120" w:after="120"/>
              <w:jc w:val="center"/>
              <w:rPr>
                <w:rFonts w:ascii="Arial" w:hAnsi="Arial" w:cs="Arial"/>
              </w:rPr>
            </w:pPr>
          </w:p>
        </w:tc>
      </w:tr>
      <w:tr w:rsidR="00A15170" w:rsidRPr="00484A7A" w14:paraId="0509A7BB" w14:textId="77777777" w:rsidTr="00410E32">
        <w:trPr>
          <w:trHeight w:val="566"/>
        </w:trPr>
        <w:tc>
          <w:tcPr>
            <w:tcW w:w="8075" w:type="dxa"/>
          </w:tcPr>
          <w:p w14:paraId="7C0DC63D" w14:textId="73E51BB8" w:rsidR="00A15170" w:rsidRPr="00410E32" w:rsidRDefault="00A15170" w:rsidP="00410E32">
            <w:pPr>
              <w:pStyle w:val="Heading1"/>
              <w:spacing w:before="120" w:after="120"/>
              <w:outlineLvl w:val="0"/>
              <w:rPr>
                <w:rFonts w:ascii="Arial" w:hAnsi="Arial" w:cs="Arial"/>
                <w:color w:val="auto"/>
                <w:sz w:val="22"/>
                <w:szCs w:val="22"/>
              </w:rPr>
            </w:pPr>
            <w:r w:rsidRPr="00484A7A">
              <w:rPr>
                <w:rFonts w:ascii="Arial" w:hAnsi="Arial" w:cs="Arial"/>
                <w:color w:val="auto"/>
                <w:sz w:val="22"/>
                <w:szCs w:val="22"/>
              </w:rPr>
              <w:t xml:space="preserve">Does the resource </w:t>
            </w:r>
            <w:r w:rsidR="00BB4979" w:rsidRPr="00484A7A">
              <w:rPr>
                <w:rFonts w:ascii="Arial" w:hAnsi="Arial" w:cs="Arial"/>
                <w:color w:val="auto"/>
                <w:sz w:val="22"/>
                <w:szCs w:val="22"/>
              </w:rPr>
              <w:t>provide</w:t>
            </w:r>
            <w:r w:rsidR="00A934EB" w:rsidRPr="00484A7A">
              <w:rPr>
                <w:rFonts w:ascii="Arial" w:hAnsi="Arial" w:cs="Arial"/>
                <w:color w:val="auto"/>
                <w:sz w:val="22"/>
                <w:szCs w:val="22"/>
              </w:rPr>
              <w:t xml:space="preserve"> </w:t>
            </w:r>
            <w:r w:rsidRPr="00484A7A">
              <w:rPr>
                <w:rFonts w:ascii="Arial" w:hAnsi="Arial" w:cs="Arial"/>
                <w:color w:val="auto"/>
                <w:sz w:val="22"/>
                <w:szCs w:val="22"/>
              </w:rPr>
              <w:t>Learning Intentions in student-friendly language?</w:t>
            </w:r>
          </w:p>
        </w:tc>
        <w:tc>
          <w:tcPr>
            <w:tcW w:w="1701" w:type="dxa"/>
          </w:tcPr>
          <w:p w14:paraId="377B0207" w14:textId="4C0A6D32" w:rsidR="00A15170" w:rsidRPr="005E3E63" w:rsidRDefault="005E3E63" w:rsidP="005E3E63">
            <w:pPr>
              <w:spacing w:before="120" w:after="120"/>
              <w:jc w:val="center"/>
              <w:rPr>
                <w:rFonts w:ascii="Arial" w:hAnsi="Arial" w:cs="Arial"/>
                <w:b/>
                <w:bCs/>
              </w:rPr>
            </w:pPr>
            <w:r w:rsidRPr="007F778E">
              <w:rPr>
                <w:rFonts w:ascii="Segoe UI Symbol" w:hAnsi="Segoe UI Symbol" w:cs="Segoe UI Symbol"/>
                <w:b/>
                <w:bCs/>
              </w:rPr>
              <w:t>✓</w:t>
            </w:r>
          </w:p>
        </w:tc>
      </w:tr>
      <w:tr w:rsidR="00C20C24" w:rsidRPr="00484A7A" w14:paraId="1CE28CA0" w14:textId="77777777" w:rsidTr="00410E32">
        <w:trPr>
          <w:trHeight w:val="276"/>
        </w:trPr>
        <w:tc>
          <w:tcPr>
            <w:tcW w:w="8075" w:type="dxa"/>
          </w:tcPr>
          <w:p w14:paraId="0B54FE06" w14:textId="3655D84F" w:rsidR="00DE40D7" w:rsidRPr="00484A7A" w:rsidRDefault="00C20C24" w:rsidP="00410E32">
            <w:pPr>
              <w:pStyle w:val="Heading1"/>
              <w:spacing w:before="120" w:after="120"/>
              <w:outlineLvl w:val="0"/>
              <w:rPr>
                <w:rFonts w:ascii="Arial" w:hAnsi="Arial" w:cs="Arial"/>
                <w:bCs/>
                <w:sz w:val="22"/>
                <w:szCs w:val="22"/>
              </w:rPr>
            </w:pPr>
            <w:r w:rsidRPr="00484A7A">
              <w:rPr>
                <w:rFonts w:ascii="Arial" w:hAnsi="Arial" w:cs="Arial"/>
                <w:color w:val="auto"/>
                <w:sz w:val="22"/>
                <w:szCs w:val="22"/>
              </w:rPr>
              <w:t xml:space="preserve">Does the resource </w:t>
            </w:r>
            <w:r w:rsidR="009423C2" w:rsidRPr="00484A7A">
              <w:rPr>
                <w:rFonts w:ascii="Arial" w:hAnsi="Arial" w:cs="Arial"/>
                <w:color w:val="auto"/>
                <w:sz w:val="22"/>
                <w:szCs w:val="22"/>
              </w:rPr>
              <w:t>offer opportunities for</w:t>
            </w:r>
            <w:r w:rsidRPr="00484A7A">
              <w:rPr>
                <w:rFonts w:ascii="Arial" w:hAnsi="Arial" w:cs="Arial"/>
                <w:color w:val="auto"/>
                <w:sz w:val="22"/>
                <w:szCs w:val="22"/>
              </w:rPr>
              <w:t xml:space="preserve"> assessment?</w:t>
            </w:r>
            <w:r w:rsidR="00C97C32" w:rsidRPr="00484A7A">
              <w:rPr>
                <w:rFonts w:ascii="Arial" w:hAnsi="Arial" w:cs="Arial"/>
                <w:bCs/>
                <w:sz w:val="22"/>
                <w:szCs w:val="22"/>
              </w:rPr>
              <w:t xml:space="preserve"> </w:t>
            </w:r>
          </w:p>
        </w:tc>
        <w:tc>
          <w:tcPr>
            <w:tcW w:w="1701" w:type="dxa"/>
          </w:tcPr>
          <w:p w14:paraId="56A1EBDE" w14:textId="4769A93A" w:rsidR="00563E6C" w:rsidRPr="005E3E63" w:rsidRDefault="005E3E63" w:rsidP="005E3E63">
            <w:pPr>
              <w:spacing w:before="120" w:after="120"/>
              <w:jc w:val="center"/>
              <w:rPr>
                <w:rFonts w:ascii="Arial" w:hAnsi="Arial" w:cs="Arial"/>
                <w:b/>
                <w:bCs/>
              </w:rPr>
            </w:pPr>
            <w:r w:rsidRPr="007F778E">
              <w:rPr>
                <w:rFonts w:ascii="Segoe UI Symbol" w:hAnsi="Segoe UI Symbol" w:cs="Segoe UI Symbol"/>
                <w:b/>
                <w:bCs/>
              </w:rPr>
              <w:t>✓</w:t>
            </w:r>
          </w:p>
        </w:tc>
      </w:tr>
      <w:tr w:rsidR="00C20C24" w:rsidRPr="00484A7A" w14:paraId="519FF597" w14:textId="77777777" w:rsidTr="00410E32">
        <w:trPr>
          <w:trHeight w:val="185"/>
        </w:trPr>
        <w:tc>
          <w:tcPr>
            <w:tcW w:w="8075" w:type="dxa"/>
          </w:tcPr>
          <w:p w14:paraId="3DD02D8E" w14:textId="35F4FA9E" w:rsidR="00DE40D7" w:rsidRPr="00484A7A" w:rsidRDefault="00526721" w:rsidP="00410E32">
            <w:pPr>
              <w:pStyle w:val="Heading1"/>
              <w:spacing w:before="120" w:after="120"/>
              <w:outlineLvl w:val="0"/>
              <w:rPr>
                <w:rFonts w:ascii="Arial" w:hAnsi="Arial" w:cs="Arial"/>
                <w:sz w:val="22"/>
                <w:szCs w:val="22"/>
              </w:rPr>
            </w:pPr>
            <w:r w:rsidRPr="00484A7A">
              <w:rPr>
                <w:rFonts w:ascii="Arial" w:hAnsi="Arial" w:cs="Arial"/>
                <w:color w:val="auto"/>
                <w:sz w:val="22"/>
                <w:szCs w:val="22"/>
              </w:rPr>
              <w:t>Does the resource identify</w:t>
            </w:r>
            <w:r w:rsidR="00F44E83" w:rsidRPr="00484A7A">
              <w:rPr>
                <w:rFonts w:ascii="Arial" w:hAnsi="Arial" w:cs="Arial"/>
                <w:color w:val="auto"/>
                <w:sz w:val="22"/>
                <w:szCs w:val="22"/>
              </w:rPr>
              <w:t xml:space="preserve"> any</w:t>
            </w:r>
            <w:r w:rsidR="00C97C32" w:rsidRPr="00484A7A">
              <w:rPr>
                <w:rFonts w:ascii="Arial" w:hAnsi="Arial" w:cs="Arial"/>
                <w:color w:val="auto"/>
                <w:sz w:val="22"/>
                <w:szCs w:val="22"/>
              </w:rPr>
              <w:t xml:space="preserve"> prior knowledge, skills or understandings </w:t>
            </w:r>
            <w:r w:rsidR="008A4EDD" w:rsidRPr="00484A7A">
              <w:rPr>
                <w:rFonts w:ascii="Arial" w:hAnsi="Arial" w:cs="Arial"/>
                <w:color w:val="auto"/>
                <w:sz w:val="22"/>
                <w:szCs w:val="22"/>
              </w:rPr>
              <w:t>that students will require to complete the activities?</w:t>
            </w:r>
          </w:p>
        </w:tc>
        <w:tc>
          <w:tcPr>
            <w:tcW w:w="1701" w:type="dxa"/>
          </w:tcPr>
          <w:p w14:paraId="76706A03" w14:textId="4291A1CF" w:rsidR="00C97C32" w:rsidRPr="00484A7A" w:rsidRDefault="005E3E63" w:rsidP="00410E32">
            <w:pPr>
              <w:spacing w:before="120" w:after="120"/>
              <w:jc w:val="center"/>
              <w:rPr>
                <w:rFonts w:ascii="Arial" w:hAnsi="Arial" w:cs="Arial"/>
              </w:rPr>
            </w:pPr>
            <w:r w:rsidRPr="007F778E">
              <w:rPr>
                <w:rFonts w:ascii="Segoe UI Symbol" w:hAnsi="Segoe UI Symbol" w:cs="Segoe UI Symbol"/>
                <w:b/>
                <w:bCs/>
              </w:rPr>
              <w:t>✓</w:t>
            </w:r>
          </w:p>
        </w:tc>
      </w:tr>
      <w:tr w:rsidR="00C20C24" w:rsidRPr="00484A7A" w14:paraId="1AE35255" w14:textId="77777777" w:rsidTr="00410E32">
        <w:trPr>
          <w:trHeight w:val="579"/>
        </w:trPr>
        <w:tc>
          <w:tcPr>
            <w:tcW w:w="8075" w:type="dxa"/>
          </w:tcPr>
          <w:p w14:paraId="40BB5536" w14:textId="205C325A" w:rsidR="00DE40D7" w:rsidRPr="00484A7A" w:rsidRDefault="008A4EDD" w:rsidP="00410E32">
            <w:pPr>
              <w:spacing w:before="120" w:after="120"/>
              <w:rPr>
                <w:rFonts w:ascii="Arial" w:hAnsi="Arial" w:cs="Arial"/>
              </w:rPr>
            </w:pPr>
            <w:r w:rsidRPr="00484A7A">
              <w:rPr>
                <w:rFonts w:ascii="Arial" w:hAnsi="Arial" w:cs="Arial"/>
              </w:rPr>
              <w:t>Does the resource identify</w:t>
            </w:r>
            <w:r w:rsidR="00C97C32" w:rsidRPr="00484A7A">
              <w:rPr>
                <w:rFonts w:ascii="Arial" w:hAnsi="Arial" w:cs="Arial"/>
              </w:rPr>
              <w:t xml:space="preserve"> any additional materials </w:t>
            </w:r>
            <w:r w:rsidRPr="00484A7A">
              <w:rPr>
                <w:rFonts w:ascii="Arial" w:hAnsi="Arial" w:cs="Arial"/>
              </w:rPr>
              <w:t>or technologies that students will require to complete the activities?</w:t>
            </w:r>
          </w:p>
        </w:tc>
        <w:tc>
          <w:tcPr>
            <w:tcW w:w="1701" w:type="dxa"/>
          </w:tcPr>
          <w:p w14:paraId="6DC0DCCB" w14:textId="514797A6" w:rsidR="00C97C32" w:rsidRPr="00484A7A" w:rsidRDefault="005E3E63" w:rsidP="00410E32">
            <w:pPr>
              <w:spacing w:before="120" w:after="120"/>
              <w:jc w:val="center"/>
              <w:rPr>
                <w:rFonts w:ascii="Arial" w:hAnsi="Arial" w:cs="Arial"/>
              </w:rPr>
            </w:pPr>
            <w:r w:rsidRPr="007F778E">
              <w:rPr>
                <w:rFonts w:ascii="Segoe UI Symbol" w:hAnsi="Segoe UI Symbol" w:cs="Segoe UI Symbol"/>
                <w:b/>
                <w:bCs/>
              </w:rPr>
              <w:t>✓</w:t>
            </w:r>
          </w:p>
        </w:tc>
      </w:tr>
      <w:tr w:rsidR="00484A7A" w:rsidRPr="00484A7A" w14:paraId="6AF7F21D" w14:textId="77777777" w:rsidTr="00DE4127">
        <w:trPr>
          <w:trHeight w:val="1129"/>
        </w:trPr>
        <w:tc>
          <w:tcPr>
            <w:tcW w:w="8075" w:type="dxa"/>
          </w:tcPr>
          <w:p w14:paraId="4A7CED3E" w14:textId="77777777" w:rsidR="00484A7A" w:rsidRPr="00484A7A" w:rsidRDefault="00484A7A" w:rsidP="00410E32">
            <w:pPr>
              <w:spacing w:before="120" w:after="120"/>
              <w:rPr>
                <w:rFonts w:ascii="Arial" w:hAnsi="Arial" w:cs="Arial"/>
              </w:rPr>
            </w:pPr>
            <w:r w:rsidRPr="00484A7A">
              <w:rPr>
                <w:rFonts w:ascii="Arial" w:hAnsi="Arial" w:cs="Arial"/>
              </w:rPr>
              <w:t>Does the resource meet the Department’s obligations regarding copyright?</w:t>
            </w:r>
          </w:p>
          <w:p w14:paraId="2310C5A5" w14:textId="32A9C29C" w:rsidR="00484A7A" w:rsidRPr="00484A7A" w:rsidRDefault="00484A7A" w:rsidP="00410E32">
            <w:pPr>
              <w:spacing w:before="120" w:after="120"/>
              <w:rPr>
                <w:rFonts w:ascii="Arial" w:hAnsi="Arial" w:cs="Arial"/>
              </w:rPr>
            </w:pPr>
            <w:r w:rsidRPr="00484A7A">
              <w:rPr>
                <w:rFonts w:ascii="Arial" w:hAnsi="Arial" w:cs="Arial"/>
                <w:i/>
                <w:iCs/>
                <w:sz w:val="20"/>
                <w:szCs w:val="20"/>
              </w:rPr>
              <w:t xml:space="preserve">The Department has limited scope to use/reproduce copyright material in the LFH resources. </w:t>
            </w:r>
            <w:r>
              <w:rPr>
                <w:rFonts w:ascii="Arial" w:hAnsi="Arial" w:cs="Arial"/>
                <w:i/>
                <w:iCs/>
                <w:sz w:val="20"/>
                <w:szCs w:val="20"/>
              </w:rPr>
              <w:t>P</w:t>
            </w:r>
            <w:r w:rsidRPr="00484A7A">
              <w:rPr>
                <w:rFonts w:ascii="Arial" w:hAnsi="Arial" w:cs="Arial"/>
                <w:i/>
                <w:iCs/>
                <w:sz w:val="20"/>
                <w:szCs w:val="20"/>
              </w:rPr>
              <w:t xml:space="preserve">ermission of the copyright holder (usually the author or publisher) </w:t>
            </w:r>
            <w:r>
              <w:rPr>
                <w:rFonts w:ascii="Arial" w:hAnsi="Arial" w:cs="Arial"/>
                <w:i/>
                <w:iCs/>
                <w:sz w:val="20"/>
                <w:szCs w:val="20"/>
              </w:rPr>
              <w:t xml:space="preserve">is required </w:t>
            </w:r>
            <w:r w:rsidRPr="00484A7A">
              <w:rPr>
                <w:rFonts w:ascii="Arial" w:hAnsi="Arial" w:cs="Arial"/>
                <w:i/>
                <w:iCs/>
                <w:sz w:val="20"/>
                <w:szCs w:val="20"/>
              </w:rPr>
              <w:t>in order to use/reproduce any ‘substantial part’ (which is not necessarily a big part) of copyright material (which includes online material). In general, short quotes or extracts of a text are not considered to represent a ‘substantial part’ and therefore can be reproduced.</w:t>
            </w:r>
            <w:r w:rsidR="00410E32">
              <w:rPr>
                <w:rFonts w:ascii="Arial" w:hAnsi="Arial" w:cs="Arial"/>
                <w:i/>
                <w:iCs/>
                <w:sz w:val="20"/>
                <w:szCs w:val="20"/>
              </w:rPr>
              <w:t xml:space="preserve"> </w:t>
            </w:r>
            <w:r w:rsidRPr="00484A7A">
              <w:rPr>
                <w:rFonts w:ascii="Arial" w:hAnsi="Arial" w:cs="Arial"/>
                <w:i/>
                <w:iCs/>
                <w:sz w:val="20"/>
                <w:szCs w:val="20"/>
              </w:rPr>
              <w:t>A handy list of useful educational resources that we can use/reproduce</w:t>
            </w:r>
            <w:r w:rsidR="00410E32">
              <w:rPr>
                <w:rFonts w:ascii="Arial" w:hAnsi="Arial" w:cs="Arial"/>
                <w:i/>
                <w:iCs/>
                <w:sz w:val="20"/>
                <w:szCs w:val="20"/>
              </w:rPr>
              <w:t xml:space="preserve"> without infringing copyright</w:t>
            </w:r>
            <w:r w:rsidRPr="00484A7A">
              <w:rPr>
                <w:rFonts w:ascii="Arial" w:hAnsi="Arial" w:cs="Arial"/>
                <w:i/>
                <w:iCs/>
                <w:sz w:val="20"/>
                <w:szCs w:val="20"/>
              </w:rPr>
              <w:t xml:space="preserve"> is available </w:t>
            </w:r>
            <w:hyperlink r:id="rId12" w:history="1">
              <w:r>
                <w:rPr>
                  <w:rStyle w:val="Hyperlink"/>
                </w:rPr>
                <w:t>here</w:t>
              </w:r>
            </w:hyperlink>
          </w:p>
        </w:tc>
        <w:tc>
          <w:tcPr>
            <w:tcW w:w="1701" w:type="dxa"/>
          </w:tcPr>
          <w:p w14:paraId="557B0191" w14:textId="67F94841" w:rsidR="00484A7A" w:rsidRPr="00484A7A" w:rsidRDefault="005E3E63" w:rsidP="00410E32">
            <w:pPr>
              <w:spacing w:before="120" w:after="120"/>
              <w:jc w:val="center"/>
              <w:rPr>
                <w:rFonts w:ascii="Arial" w:hAnsi="Arial" w:cs="Arial"/>
              </w:rPr>
            </w:pPr>
            <w:r w:rsidRPr="007F778E">
              <w:rPr>
                <w:rFonts w:ascii="Segoe UI Symbol" w:hAnsi="Segoe UI Symbol" w:cs="Segoe UI Symbol"/>
                <w:b/>
                <w:bCs/>
              </w:rPr>
              <w:t>✓</w:t>
            </w:r>
          </w:p>
        </w:tc>
      </w:tr>
      <w:bookmarkEnd w:id="0"/>
    </w:tbl>
    <w:p w14:paraId="3E917C68" w14:textId="607C7079" w:rsidR="00FC0ADB" w:rsidRDefault="00FC0ADB">
      <w:pPr>
        <w:rPr>
          <w:rFonts w:ascii="Arial" w:eastAsiaTheme="majorEastAsia" w:hAnsi="Arial" w:cs="Arial"/>
          <w:iCs/>
          <w:caps/>
          <w:color w:val="418AB3" w:themeColor="accent1"/>
          <w:spacing w:val="10"/>
          <w:sz w:val="52"/>
          <w:szCs w:val="52"/>
        </w:rPr>
      </w:pPr>
      <w:r>
        <w:rPr>
          <w:rFonts w:ascii="Arial" w:hAnsi="Arial" w:cs="Arial"/>
        </w:rPr>
        <w:br w:type="page"/>
      </w:r>
    </w:p>
    <w:p w14:paraId="41B6E326" w14:textId="5D346848" w:rsidR="00C20C24" w:rsidRPr="00BC3F18" w:rsidRDefault="00C20C24">
      <w:pPr>
        <w:pStyle w:val="Title"/>
        <w:rPr>
          <w:rFonts w:ascii="Arial" w:hAnsi="Arial" w:cs="Arial"/>
        </w:rPr>
      </w:pPr>
      <w:r w:rsidRPr="00BC3F18">
        <w:rPr>
          <w:rFonts w:ascii="Arial" w:hAnsi="Arial" w:cs="Arial"/>
        </w:rPr>
        <w:lastRenderedPageBreak/>
        <w:t>learning from home</w:t>
      </w:r>
    </w:p>
    <w:p w14:paraId="20350199" w14:textId="101D2DF7" w:rsidR="00C20C24" w:rsidRPr="00BC3F18" w:rsidRDefault="00A934EB" w:rsidP="00C20C24">
      <w:pPr>
        <w:pStyle w:val="Subtitle"/>
        <w:rPr>
          <w:rFonts w:ascii="Arial" w:hAnsi="Arial" w:cs="Arial"/>
        </w:rPr>
      </w:pPr>
      <w:r w:rsidRPr="00BC3F18">
        <w:rPr>
          <w:rFonts w:ascii="Arial" w:hAnsi="Arial" w:cs="Arial"/>
        </w:rPr>
        <w:t xml:space="preserve">self-directed learning resource </w:t>
      </w:r>
      <w:r w:rsidR="00C20C24" w:rsidRPr="00BC3F18">
        <w:rPr>
          <w:rFonts w:ascii="Arial" w:hAnsi="Arial" w:cs="Arial"/>
        </w:rPr>
        <w:t>template</w:t>
      </w:r>
      <w:r w:rsidR="00D15350" w:rsidRPr="00BC3F18">
        <w:rPr>
          <w:rFonts w:ascii="Arial" w:hAnsi="Arial" w:cs="Arial"/>
        </w:rPr>
        <w:tab/>
      </w:r>
    </w:p>
    <w:tbl>
      <w:tblPr>
        <w:tblStyle w:val="GridTable4-Accent11"/>
        <w:tblW w:w="9634" w:type="dxa"/>
        <w:tblLook w:val="0680" w:firstRow="0" w:lastRow="0" w:firstColumn="1" w:lastColumn="0" w:noHBand="1" w:noVBand="1"/>
      </w:tblPr>
      <w:tblGrid>
        <w:gridCol w:w="9634"/>
      </w:tblGrid>
      <w:tr w:rsidR="009423C2" w:rsidRPr="003902B9" w14:paraId="091D3ACE"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61E728B" w14:textId="365DEDF4" w:rsidR="009423C2" w:rsidRPr="003902B9" w:rsidRDefault="009423C2" w:rsidP="00CE3415">
            <w:pPr>
              <w:pStyle w:val="Tabletext"/>
              <w:tabs>
                <w:tab w:val="left" w:pos="2450"/>
                <w:tab w:val="left" w:pos="2810"/>
              </w:tabs>
              <w:rPr>
                <w:rFonts w:ascii="Arial" w:hAnsi="Arial" w:cs="Arial"/>
              </w:rPr>
            </w:pPr>
            <w:r w:rsidRPr="003902B9">
              <w:rPr>
                <w:rFonts w:ascii="Arial" w:hAnsi="Arial" w:cs="Arial"/>
              </w:rPr>
              <w:t>Title of resource:</w:t>
            </w:r>
            <w:r w:rsidR="00D15350" w:rsidRPr="003902B9">
              <w:rPr>
                <w:rFonts w:ascii="Arial" w:hAnsi="Arial" w:cs="Arial"/>
              </w:rPr>
              <w:t xml:space="preserve"> </w:t>
            </w:r>
            <w:bookmarkStart w:id="1" w:name="_Hlk39654710"/>
            <w:r w:rsidR="00C22827">
              <w:rPr>
                <w:rFonts w:ascii="Arial" w:hAnsi="Arial" w:cs="Arial"/>
              </w:rPr>
              <w:t>Telling a story through dance</w:t>
            </w:r>
            <w:r w:rsidR="00CE3415">
              <w:rPr>
                <w:rFonts w:ascii="Arial" w:hAnsi="Arial" w:cs="Arial"/>
              </w:rPr>
              <w:tab/>
            </w:r>
            <w:bookmarkEnd w:id="1"/>
            <w:r w:rsidRPr="003902B9">
              <w:rPr>
                <w:rFonts w:ascii="Arial" w:hAnsi="Arial" w:cs="Arial"/>
              </w:rPr>
              <w:t xml:space="preserve"> </w:t>
            </w:r>
          </w:p>
        </w:tc>
      </w:tr>
      <w:tr w:rsidR="005B1B05" w:rsidRPr="002C7703" w14:paraId="7A497FB1"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3B823FC" w14:textId="140F43A2" w:rsidR="005B1B05" w:rsidRPr="00BC3F18" w:rsidRDefault="005B1B05" w:rsidP="002C7703">
            <w:pPr>
              <w:pStyle w:val="Tabletext"/>
              <w:tabs>
                <w:tab w:val="left" w:pos="2810"/>
              </w:tabs>
              <w:rPr>
                <w:rFonts w:ascii="Arial" w:hAnsi="Arial" w:cs="Arial"/>
              </w:rPr>
            </w:pPr>
            <w:r w:rsidRPr="00BC3F18">
              <w:rPr>
                <w:rFonts w:ascii="Arial" w:hAnsi="Arial" w:cs="Arial"/>
              </w:rPr>
              <w:t>Learning Area:</w:t>
            </w:r>
            <w:r w:rsidR="00D15350" w:rsidRPr="00BC3F18">
              <w:rPr>
                <w:rFonts w:ascii="Arial" w:hAnsi="Arial" w:cs="Arial"/>
              </w:rPr>
              <w:t xml:space="preserve"> </w:t>
            </w:r>
            <w:r w:rsidR="00CE3415">
              <w:rPr>
                <w:rFonts w:ascii="Arial" w:hAnsi="Arial" w:cs="Arial"/>
              </w:rPr>
              <w:t>Dance</w:t>
            </w:r>
            <w:r w:rsidR="00D15350" w:rsidRPr="00BC3F18">
              <w:rPr>
                <w:rFonts w:ascii="Arial" w:hAnsi="Arial" w:cs="Arial"/>
              </w:rPr>
              <w:tab/>
            </w:r>
          </w:p>
        </w:tc>
      </w:tr>
      <w:tr w:rsidR="005B1B05" w:rsidRPr="002C7703" w14:paraId="34E59992"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E664803" w14:textId="09BBEA94" w:rsidR="005B1B05" w:rsidRPr="00BC3F18" w:rsidRDefault="005B1B05" w:rsidP="002C7703">
            <w:pPr>
              <w:pStyle w:val="Tabletext"/>
              <w:tabs>
                <w:tab w:val="left" w:pos="2810"/>
              </w:tabs>
              <w:rPr>
                <w:rFonts w:ascii="Arial" w:hAnsi="Arial" w:cs="Arial"/>
              </w:rPr>
            </w:pPr>
            <w:r w:rsidRPr="00BC3F18">
              <w:rPr>
                <w:rFonts w:ascii="Arial" w:hAnsi="Arial" w:cs="Arial"/>
              </w:rPr>
              <w:t>Level:</w:t>
            </w:r>
            <w:r w:rsidR="00D15350" w:rsidRPr="00BC3F18">
              <w:rPr>
                <w:rFonts w:ascii="Arial" w:hAnsi="Arial" w:cs="Arial"/>
              </w:rPr>
              <w:t xml:space="preserve"> </w:t>
            </w:r>
            <w:r w:rsidR="00CE3415">
              <w:rPr>
                <w:rFonts w:ascii="Arial" w:hAnsi="Arial" w:cs="Arial"/>
              </w:rPr>
              <w:t>5-6</w:t>
            </w:r>
            <w:r w:rsidR="00D15350" w:rsidRPr="00BC3F18">
              <w:rPr>
                <w:rFonts w:ascii="Arial" w:hAnsi="Arial" w:cs="Arial"/>
              </w:rPr>
              <w:tab/>
            </w:r>
          </w:p>
        </w:tc>
      </w:tr>
      <w:tr w:rsidR="00BF11C7" w:rsidRPr="002C7703" w14:paraId="7E987844" w14:textId="77777777" w:rsidTr="003902B9">
        <w:trPr>
          <w:cantSplit/>
          <w:trHeight w:val="524"/>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79C46660" w14:textId="30E23CA0" w:rsidR="00BF11C7" w:rsidRPr="00BC3F18" w:rsidRDefault="005B1B05" w:rsidP="003532C6">
            <w:pPr>
              <w:pStyle w:val="Tabletext"/>
              <w:rPr>
                <w:rFonts w:ascii="Arial" w:hAnsi="Arial" w:cs="Arial"/>
              </w:rPr>
            </w:pPr>
            <w:r w:rsidRPr="00BC3F18">
              <w:rPr>
                <w:rFonts w:ascii="Arial" w:hAnsi="Arial" w:cs="Arial"/>
              </w:rPr>
              <w:t xml:space="preserve">What is this learning resource about? </w:t>
            </w:r>
          </w:p>
        </w:tc>
      </w:tr>
      <w:tr w:rsidR="00BF11C7" w:rsidRPr="002C7703" w14:paraId="5F03CE7D" w14:textId="77777777" w:rsidTr="003902B9">
        <w:trPr>
          <w:cantSplit/>
          <w:trHeight w:val="1346"/>
        </w:trPr>
        <w:tc>
          <w:tcPr>
            <w:cnfStyle w:val="001000000000" w:firstRow="0" w:lastRow="0" w:firstColumn="1" w:lastColumn="0" w:oddVBand="0" w:evenVBand="0" w:oddHBand="0" w:evenHBand="0" w:firstRowFirstColumn="0" w:firstRowLastColumn="0" w:lastRowFirstColumn="0" w:lastRowLastColumn="0"/>
            <w:tcW w:w="9634" w:type="dxa"/>
          </w:tcPr>
          <w:p w14:paraId="7F12BC33" w14:textId="77777777" w:rsidR="00C22827" w:rsidRPr="00205F61" w:rsidRDefault="00C22827" w:rsidP="00C22827">
            <w:pPr>
              <w:pStyle w:val="Tabletext"/>
              <w:rPr>
                <w:rFonts w:ascii="Arial" w:hAnsi="Arial" w:cs="Arial"/>
              </w:rPr>
            </w:pPr>
            <w:r w:rsidRPr="00205F61">
              <w:rPr>
                <w:rFonts w:ascii="Arial" w:hAnsi="Arial" w:cs="Arial"/>
                <w:b w:val="0"/>
                <w:bCs w:val="0"/>
              </w:rPr>
              <w:t xml:space="preserve">This lesson is inspired by Australian author and illustrator, Shaun Tan’s, </w:t>
            </w:r>
            <w:r w:rsidRPr="00205F61">
              <w:rPr>
                <w:rFonts w:ascii="Arial" w:hAnsi="Arial" w:cs="Arial"/>
                <w:b w:val="0"/>
                <w:bCs w:val="0"/>
                <w:i/>
                <w:iCs w:val="0"/>
              </w:rPr>
              <w:t>The Lost Thing</w:t>
            </w:r>
            <w:r w:rsidRPr="00205F61">
              <w:rPr>
                <w:rFonts w:ascii="Arial" w:hAnsi="Arial" w:cs="Arial"/>
                <w:b w:val="0"/>
                <w:bCs w:val="0"/>
              </w:rPr>
              <w:t xml:space="preserve">. </w:t>
            </w:r>
            <w:r>
              <w:rPr>
                <w:rFonts w:ascii="Arial" w:hAnsi="Arial" w:cs="Arial"/>
                <w:b w:val="0"/>
                <w:bCs w:val="0"/>
              </w:rPr>
              <w:t xml:space="preserve">In </w:t>
            </w:r>
            <w:proofErr w:type="gramStart"/>
            <w:r w:rsidRPr="00205F61">
              <w:rPr>
                <w:rFonts w:ascii="Arial" w:hAnsi="Arial" w:cs="Arial"/>
                <w:b w:val="0"/>
                <w:bCs w:val="0"/>
                <w:i/>
                <w:iCs w:val="0"/>
              </w:rPr>
              <w:t>The</w:t>
            </w:r>
            <w:proofErr w:type="gramEnd"/>
            <w:r w:rsidRPr="00205F61">
              <w:rPr>
                <w:rFonts w:ascii="Arial" w:hAnsi="Arial" w:cs="Arial"/>
                <w:b w:val="0"/>
                <w:bCs w:val="0"/>
                <w:i/>
                <w:iCs w:val="0"/>
              </w:rPr>
              <w:t xml:space="preserve"> Lost Thing</w:t>
            </w:r>
            <w:r>
              <w:rPr>
                <w:rFonts w:ascii="Arial" w:hAnsi="Arial" w:cs="Arial"/>
                <w:b w:val="0"/>
                <w:bCs w:val="0"/>
                <w:i/>
                <w:iCs w:val="0"/>
              </w:rPr>
              <w:t>,</w:t>
            </w:r>
            <w:r w:rsidRPr="00205F61">
              <w:rPr>
                <w:rFonts w:ascii="Arial" w:hAnsi="Arial" w:cs="Arial"/>
                <w:b w:val="0"/>
                <w:bCs w:val="0"/>
              </w:rPr>
              <w:t xml:space="preserve"> </w:t>
            </w:r>
            <w:r>
              <w:rPr>
                <w:rFonts w:ascii="Arial" w:hAnsi="Arial" w:cs="Arial"/>
                <w:b w:val="0"/>
                <w:bCs w:val="0"/>
              </w:rPr>
              <w:t>a person finds a strange, animated object that seems lost and out of place. After a series of adventures, they find the place where other Lost Things roam, and it is released back into ‘the wild’</w:t>
            </w:r>
            <w:r w:rsidRPr="00205F61">
              <w:rPr>
                <w:rFonts w:ascii="Arial" w:hAnsi="Arial" w:cs="Arial"/>
                <w:b w:val="0"/>
                <w:bCs w:val="0"/>
              </w:rPr>
              <w:t>.</w:t>
            </w:r>
          </w:p>
          <w:p w14:paraId="0CCADFB9" w14:textId="77777777" w:rsidR="00C22827" w:rsidRPr="00205F61" w:rsidRDefault="00C22827" w:rsidP="00C22827">
            <w:pPr>
              <w:pStyle w:val="Tabletext"/>
              <w:rPr>
                <w:rFonts w:ascii="Arial" w:hAnsi="Arial" w:cs="Arial"/>
              </w:rPr>
            </w:pPr>
            <w:r>
              <w:rPr>
                <w:rFonts w:ascii="Arial" w:hAnsi="Arial" w:cs="Arial"/>
                <w:b w:val="0"/>
                <w:bCs w:val="0"/>
              </w:rPr>
              <w:t xml:space="preserve">Today we will create a dance ‘draft’ or ‘sketch’ based on a similar story.  </w:t>
            </w:r>
          </w:p>
          <w:p w14:paraId="13A6DEF1" w14:textId="77777777" w:rsidR="00F85C8E" w:rsidRDefault="00F85C8E" w:rsidP="00F85C8E">
            <w:pPr>
              <w:pStyle w:val="Tabletext"/>
              <w:rPr>
                <w:rFonts w:ascii="Arial" w:hAnsi="Arial" w:cs="Arial"/>
              </w:rPr>
            </w:pPr>
            <w:r w:rsidRPr="00205F61">
              <w:rPr>
                <w:rFonts w:ascii="Arial" w:hAnsi="Arial" w:cs="Arial"/>
                <w:b w:val="0"/>
                <w:bCs w:val="0"/>
              </w:rPr>
              <w:t>Th</w:t>
            </w:r>
            <w:r>
              <w:rPr>
                <w:rFonts w:ascii="Arial" w:hAnsi="Arial" w:cs="Arial"/>
                <w:b w:val="0"/>
                <w:bCs w:val="0"/>
              </w:rPr>
              <w:t>is resource will take you step by step what you need to do to create the sequence. Tog</w:t>
            </w:r>
            <w:r w:rsidRPr="00205F61">
              <w:rPr>
                <w:rFonts w:ascii="Arial" w:hAnsi="Arial" w:cs="Arial"/>
                <w:b w:val="0"/>
                <w:bCs w:val="0"/>
              </w:rPr>
              <w:t>e</w:t>
            </w:r>
            <w:r>
              <w:rPr>
                <w:rFonts w:ascii="Arial" w:hAnsi="Arial" w:cs="Arial"/>
                <w:b w:val="0"/>
                <w:bCs w:val="0"/>
              </w:rPr>
              <w:t xml:space="preserve">ther with the video, you will undertake a thorough, safe dance warm up, </w:t>
            </w:r>
            <w:r w:rsidRPr="00B757E9">
              <w:rPr>
                <w:rFonts w:ascii="Arial" w:hAnsi="Arial" w:cs="Arial"/>
                <w:b w:val="0"/>
                <w:bCs w:val="0"/>
              </w:rPr>
              <w:t>build</w:t>
            </w:r>
            <w:r>
              <w:rPr>
                <w:rFonts w:ascii="Arial" w:hAnsi="Arial" w:cs="Arial"/>
                <w:b w:val="0"/>
                <w:bCs w:val="0"/>
              </w:rPr>
              <w:t>ing</w:t>
            </w:r>
            <w:r w:rsidRPr="00B757E9">
              <w:rPr>
                <w:rFonts w:ascii="Arial" w:hAnsi="Arial" w:cs="Arial"/>
                <w:b w:val="0"/>
                <w:bCs w:val="0"/>
              </w:rPr>
              <w:t xml:space="preserve"> technical dance </w:t>
            </w:r>
            <w:r>
              <w:rPr>
                <w:rFonts w:ascii="Arial" w:hAnsi="Arial" w:cs="Arial"/>
                <w:b w:val="0"/>
                <w:bCs w:val="0"/>
              </w:rPr>
              <w:t xml:space="preserve">skills such as control, coordination, strength, alignment, endurance, balance and accuracy. You will explore dance elements and choreographic tools through improvisation, to make an original dance sequence. </w:t>
            </w:r>
          </w:p>
          <w:p w14:paraId="3441E53B" w14:textId="03C37E99" w:rsidR="00514C9E" w:rsidRPr="00DA68DD" w:rsidRDefault="00F85C8E" w:rsidP="00F85C8E">
            <w:pPr>
              <w:pStyle w:val="Tabletext"/>
              <w:rPr>
                <w:rFonts w:ascii="Arial" w:hAnsi="Arial" w:cs="Arial"/>
              </w:rPr>
            </w:pPr>
            <w:r w:rsidRPr="00D8346E">
              <w:rPr>
                <w:rFonts w:ascii="Arial" w:hAnsi="Arial" w:cs="Arial"/>
                <w:b w:val="0"/>
                <w:bCs w:val="0"/>
              </w:rPr>
              <w:t>By making movement choices and completing the worksheet, you will reflect upon the results of your decisions and your experience today.</w:t>
            </w:r>
          </w:p>
        </w:tc>
      </w:tr>
      <w:tr w:rsidR="00BF11C7" w:rsidRPr="002C7703" w14:paraId="75574BF8" w14:textId="77777777" w:rsidTr="003902B9">
        <w:trPr>
          <w:cantSplit/>
          <w:trHeight w:val="604"/>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165B180" w14:textId="2378D6F2" w:rsidR="00BF11C7" w:rsidRPr="00BC3F18" w:rsidRDefault="00BF11C7" w:rsidP="003532C6">
            <w:pPr>
              <w:pStyle w:val="Tabletext"/>
              <w:rPr>
                <w:rFonts w:ascii="Arial" w:hAnsi="Arial" w:cs="Arial"/>
                <w:b w:val="0"/>
                <w:bCs w:val="0"/>
              </w:rPr>
            </w:pPr>
            <w:r w:rsidRPr="00BC3F18">
              <w:rPr>
                <w:rFonts w:ascii="Arial" w:hAnsi="Arial" w:cs="Arial"/>
              </w:rPr>
              <w:t>Learning intentions</w:t>
            </w:r>
            <w:r w:rsidR="008A4EDD" w:rsidRPr="00BC3F18">
              <w:rPr>
                <w:rFonts w:ascii="Arial" w:hAnsi="Arial" w:cs="Arial"/>
              </w:rPr>
              <w:t xml:space="preserve"> for students</w:t>
            </w:r>
            <w:r w:rsidRPr="00BC3F18">
              <w:rPr>
                <w:rFonts w:ascii="Arial" w:hAnsi="Arial" w:cs="Arial"/>
              </w:rPr>
              <w:t>:</w:t>
            </w:r>
          </w:p>
        </w:tc>
      </w:tr>
      <w:tr w:rsidR="00A15170" w:rsidRPr="002C7703" w14:paraId="77EF14EC" w14:textId="77777777" w:rsidTr="003902B9">
        <w:trPr>
          <w:cantSplit/>
          <w:trHeight w:val="540"/>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310A6C72" w14:textId="0AF1E519" w:rsidR="00526721" w:rsidRPr="00FB33B6" w:rsidRDefault="00320533">
            <w:pPr>
              <w:pStyle w:val="Tabletext"/>
              <w:rPr>
                <w:rFonts w:ascii="Arial" w:hAnsi="Arial" w:cs="Arial"/>
                <w:b w:val="0"/>
                <w:bCs w:val="0"/>
                <w:i/>
                <w:iCs w:val="0"/>
              </w:rPr>
            </w:pPr>
            <w:r w:rsidRPr="00320533">
              <w:rPr>
                <w:rFonts w:ascii="Arial" w:hAnsi="Arial" w:cs="Arial"/>
                <w:b w:val="0"/>
                <w:bCs w:val="0"/>
                <w:iCs w:val="0"/>
              </w:rPr>
              <w:t>By following the activities, applying my imagination and completing the lesson:</w:t>
            </w:r>
          </w:p>
        </w:tc>
      </w:tr>
      <w:tr w:rsidR="00BF11C7" w:rsidRPr="002C7703" w14:paraId="54DA8142"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7035A3D1" w14:textId="6B03275E" w:rsidR="00BF11C7" w:rsidRPr="00E83954" w:rsidRDefault="009E088B" w:rsidP="003532C6">
            <w:pPr>
              <w:pStyle w:val="Tabletext"/>
              <w:rPr>
                <w:rFonts w:ascii="Arial" w:hAnsi="Arial" w:cs="Arial"/>
                <w:b w:val="0"/>
                <w:bCs w:val="0"/>
              </w:rPr>
            </w:pPr>
            <w:r w:rsidRPr="00E83954">
              <w:rPr>
                <w:rFonts w:ascii="Arial" w:hAnsi="Arial" w:cs="Arial"/>
                <w:b w:val="0"/>
                <w:bCs w:val="0"/>
              </w:rPr>
              <w:t xml:space="preserve">I will </w:t>
            </w:r>
            <w:r w:rsidR="006260A7">
              <w:rPr>
                <w:rFonts w:ascii="Arial" w:hAnsi="Arial" w:cs="Arial"/>
                <w:b w:val="0"/>
                <w:bCs w:val="0"/>
              </w:rPr>
              <w:t xml:space="preserve">practise </w:t>
            </w:r>
            <w:r w:rsidR="00E83954" w:rsidRPr="00E83954">
              <w:rPr>
                <w:rFonts w:ascii="Arial" w:hAnsi="Arial" w:cs="Arial"/>
                <w:b w:val="0"/>
                <w:bCs w:val="0"/>
              </w:rPr>
              <w:t>dance technical skills of balance, coordination, control and alignment</w:t>
            </w:r>
            <w:r w:rsidR="00427D92" w:rsidRPr="00E83954">
              <w:rPr>
                <w:rFonts w:ascii="Arial" w:hAnsi="Arial" w:cs="Arial"/>
                <w:b w:val="0"/>
                <w:bCs w:val="0"/>
              </w:rPr>
              <w:t>.</w:t>
            </w:r>
          </w:p>
        </w:tc>
      </w:tr>
      <w:tr w:rsidR="006260A7" w:rsidRPr="002C7703" w14:paraId="3D5C7817"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32D20026" w14:textId="4A809D90" w:rsidR="006260A7" w:rsidRPr="00E83954" w:rsidRDefault="006260A7" w:rsidP="006260A7">
            <w:pPr>
              <w:pStyle w:val="Tabletext"/>
              <w:rPr>
                <w:rFonts w:ascii="Arial" w:hAnsi="Arial" w:cs="Arial"/>
              </w:rPr>
            </w:pPr>
            <w:r w:rsidRPr="00E83954">
              <w:rPr>
                <w:rFonts w:ascii="Arial" w:hAnsi="Arial" w:cs="Arial"/>
                <w:b w:val="0"/>
                <w:bCs w:val="0"/>
              </w:rPr>
              <w:t xml:space="preserve">I will understand </w:t>
            </w:r>
            <w:r>
              <w:rPr>
                <w:rFonts w:ascii="Arial" w:hAnsi="Arial" w:cs="Arial"/>
                <w:b w:val="0"/>
                <w:bCs w:val="0"/>
              </w:rPr>
              <w:t>one way a choreographer may create a story through movement</w:t>
            </w:r>
            <w:r w:rsidRPr="00E83954">
              <w:rPr>
                <w:rFonts w:ascii="Arial" w:hAnsi="Arial" w:cs="Arial"/>
                <w:b w:val="0"/>
                <w:bCs w:val="0"/>
              </w:rPr>
              <w:t>.</w:t>
            </w:r>
          </w:p>
        </w:tc>
      </w:tr>
      <w:tr w:rsidR="006260A7" w:rsidRPr="002C7703" w14:paraId="066AE602"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5D9DB663" w14:textId="79B07E33" w:rsidR="006260A7" w:rsidRPr="00E83954" w:rsidRDefault="006260A7" w:rsidP="006260A7">
            <w:pPr>
              <w:pStyle w:val="Tabletext"/>
              <w:rPr>
                <w:rFonts w:ascii="Arial" w:hAnsi="Arial" w:cs="Arial"/>
                <w:b w:val="0"/>
                <w:bCs w:val="0"/>
              </w:rPr>
            </w:pPr>
            <w:r>
              <w:rPr>
                <w:rFonts w:ascii="Arial" w:hAnsi="Arial" w:cs="Arial"/>
                <w:b w:val="0"/>
                <w:bCs w:val="0"/>
              </w:rPr>
              <w:t>I will create a dance story.</w:t>
            </w:r>
          </w:p>
        </w:tc>
      </w:tr>
      <w:tr w:rsidR="006260A7" w:rsidRPr="002C7703" w14:paraId="6F2AD44C"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4E069FBC" w14:textId="171DC217" w:rsidR="006260A7" w:rsidRPr="00E83954" w:rsidRDefault="006260A7" w:rsidP="006260A7">
            <w:pPr>
              <w:pStyle w:val="Tabletext"/>
              <w:rPr>
                <w:rFonts w:ascii="Arial" w:hAnsi="Arial" w:cs="Arial"/>
                <w:b w:val="0"/>
                <w:bCs w:val="0"/>
              </w:rPr>
            </w:pPr>
            <w:r w:rsidRPr="00E83954">
              <w:rPr>
                <w:rFonts w:ascii="Arial" w:hAnsi="Arial" w:cs="Arial"/>
                <w:b w:val="0"/>
                <w:bCs w:val="0"/>
              </w:rPr>
              <w:t xml:space="preserve">I can </w:t>
            </w:r>
            <w:r w:rsidR="00F85C8E">
              <w:rPr>
                <w:rFonts w:ascii="Arial" w:hAnsi="Arial" w:cs="Arial"/>
                <w:b w:val="0"/>
                <w:bCs w:val="0"/>
              </w:rPr>
              <w:t>describe the dynamic qualities I used and what effect they had on my movement.</w:t>
            </w:r>
          </w:p>
        </w:tc>
      </w:tr>
      <w:tr w:rsidR="006260A7" w:rsidRPr="002C7703" w14:paraId="2403F224"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591F621E" w14:textId="26AEEE72" w:rsidR="006260A7" w:rsidRPr="00BC3F18" w:rsidRDefault="006260A7" w:rsidP="006260A7">
            <w:pPr>
              <w:pStyle w:val="Tabletext"/>
              <w:rPr>
                <w:rFonts w:ascii="Arial" w:hAnsi="Arial" w:cs="Arial"/>
                <w:b w:val="0"/>
                <w:bCs w:val="0"/>
              </w:rPr>
            </w:pPr>
            <w:r w:rsidRPr="00BC3F18">
              <w:rPr>
                <w:rFonts w:ascii="Arial" w:hAnsi="Arial" w:cs="Arial"/>
              </w:rPr>
              <w:t>Prior knowledge required:</w:t>
            </w:r>
          </w:p>
        </w:tc>
      </w:tr>
      <w:tr w:rsidR="006260A7" w:rsidRPr="002C7703" w14:paraId="2E6311CE"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00F43D7B" w14:textId="77777777" w:rsidR="006260A7" w:rsidRDefault="006260A7" w:rsidP="006260A7">
            <w:pPr>
              <w:pStyle w:val="Tabletext"/>
              <w:numPr>
                <w:ilvl w:val="0"/>
                <w:numId w:val="22"/>
              </w:numPr>
              <w:rPr>
                <w:rFonts w:ascii="Arial" w:hAnsi="Arial" w:cs="Arial"/>
              </w:rPr>
            </w:pPr>
            <w:r w:rsidRPr="00E83954">
              <w:rPr>
                <w:rFonts w:ascii="Arial" w:hAnsi="Arial" w:cs="Arial"/>
                <w:b w:val="0"/>
                <w:bCs w:val="0"/>
              </w:rPr>
              <w:t>T</w:t>
            </w:r>
            <w:r>
              <w:rPr>
                <w:rFonts w:ascii="Arial" w:hAnsi="Arial" w:cs="Arial"/>
                <w:b w:val="0"/>
                <w:bCs w:val="0"/>
              </w:rPr>
              <w:t xml:space="preserve">o successfully </w:t>
            </w:r>
            <w:r w:rsidRPr="00E83954">
              <w:rPr>
                <w:rFonts w:ascii="Arial" w:hAnsi="Arial" w:cs="Arial"/>
                <w:b w:val="0"/>
                <w:bCs w:val="0"/>
              </w:rPr>
              <w:t>to undertake and complete these activities</w:t>
            </w:r>
            <w:r>
              <w:rPr>
                <w:rFonts w:ascii="Arial" w:hAnsi="Arial" w:cs="Arial"/>
                <w:b w:val="0"/>
                <w:bCs w:val="0"/>
              </w:rPr>
              <w:t>, students must show t</w:t>
            </w:r>
            <w:r w:rsidRPr="00E83954">
              <w:rPr>
                <w:rFonts w:ascii="Arial" w:hAnsi="Arial" w:cs="Arial"/>
                <w:b w:val="0"/>
                <w:bCs w:val="0"/>
              </w:rPr>
              <w:t>he ability to perform fundamental movement skills</w:t>
            </w:r>
            <w:r>
              <w:rPr>
                <w:rFonts w:ascii="Arial" w:hAnsi="Arial" w:cs="Arial"/>
                <w:b w:val="0"/>
                <w:bCs w:val="0"/>
              </w:rPr>
              <w:t>.</w:t>
            </w:r>
          </w:p>
          <w:p w14:paraId="63617F72" w14:textId="34E74F82" w:rsidR="006260A7" w:rsidRPr="00BC3F18" w:rsidRDefault="006260A7" w:rsidP="006260A7">
            <w:pPr>
              <w:pStyle w:val="Tabletext"/>
              <w:numPr>
                <w:ilvl w:val="0"/>
                <w:numId w:val="22"/>
              </w:numPr>
              <w:rPr>
                <w:rFonts w:ascii="Arial" w:hAnsi="Arial" w:cs="Arial"/>
              </w:rPr>
            </w:pPr>
            <w:r>
              <w:rPr>
                <w:rFonts w:ascii="Arial" w:hAnsi="Arial" w:cs="Arial"/>
                <w:b w:val="0"/>
                <w:bCs w:val="0"/>
              </w:rPr>
              <w:t>Watch this video prior to starting the class:</w:t>
            </w:r>
            <w:r>
              <w:t xml:space="preserve"> </w:t>
            </w:r>
            <w:r w:rsidRPr="00DA68DD">
              <w:rPr>
                <w:rFonts w:ascii="Arial" w:hAnsi="Arial" w:cs="Arial"/>
                <w:b w:val="0"/>
                <w:bCs w:val="0"/>
              </w:rPr>
              <w:t xml:space="preserve">Lost Thing Shaun Tan on Storytelling </w:t>
            </w:r>
            <w:hyperlink r:id="rId13" w:history="1">
              <w:r w:rsidRPr="00F85C8E">
                <w:rPr>
                  <w:rStyle w:val="Hyperlink"/>
                  <w:rFonts w:ascii="Arial" w:hAnsi="Arial" w:cs="Arial"/>
                  <w:b w:val="0"/>
                  <w:bCs w:val="0"/>
                </w:rPr>
                <w:t>https://youtu.be/FuEinrkrEs0</w:t>
              </w:r>
            </w:hyperlink>
          </w:p>
        </w:tc>
      </w:tr>
      <w:tr w:rsidR="006260A7" w:rsidRPr="002C7703" w14:paraId="6F0B385E"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153A0CD6" w14:textId="1A787C6A" w:rsidR="006260A7" w:rsidRPr="00BC3F18" w:rsidRDefault="006260A7" w:rsidP="006260A7">
            <w:pPr>
              <w:pStyle w:val="Tabletext"/>
              <w:keepNext/>
              <w:rPr>
                <w:rFonts w:ascii="Arial" w:hAnsi="Arial" w:cs="Arial"/>
                <w:b w:val="0"/>
                <w:bCs w:val="0"/>
              </w:rPr>
            </w:pPr>
            <w:r w:rsidRPr="00BC3F18">
              <w:rPr>
                <w:rFonts w:ascii="Arial" w:hAnsi="Arial" w:cs="Arial"/>
              </w:rPr>
              <w:lastRenderedPageBreak/>
              <w:t>Assessment opportunities:</w:t>
            </w:r>
          </w:p>
        </w:tc>
      </w:tr>
      <w:tr w:rsidR="006260A7" w:rsidRPr="002C7703" w14:paraId="2FA05039"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38DDCA22" w14:textId="08D2F835" w:rsidR="006260A7" w:rsidRPr="00FC0B9F" w:rsidRDefault="006260A7" w:rsidP="006260A7">
            <w:pPr>
              <w:rPr>
                <w:rFonts w:ascii="Arial" w:eastAsia="Times New Roman" w:hAnsi="Arial" w:cs="Arial"/>
                <w:sz w:val="24"/>
                <w:szCs w:val="24"/>
              </w:rPr>
            </w:pPr>
            <w:r>
              <w:rPr>
                <w:rFonts w:ascii="Arial" w:eastAsia="Times New Roman" w:hAnsi="Arial" w:cs="Arial"/>
                <w:b w:val="0"/>
                <w:bCs w:val="0"/>
                <w:sz w:val="24"/>
                <w:szCs w:val="24"/>
              </w:rPr>
              <w:t>There is no formal</w:t>
            </w:r>
            <w:r w:rsidRPr="006B12B8">
              <w:rPr>
                <w:rFonts w:ascii="Arial" w:eastAsia="Times New Roman" w:hAnsi="Arial" w:cs="Arial"/>
                <w:b w:val="0"/>
                <w:bCs w:val="0"/>
                <w:sz w:val="24"/>
                <w:szCs w:val="24"/>
              </w:rPr>
              <w:t xml:space="preserve"> assessment </w:t>
            </w:r>
            <w:r>
              <w:rPr>
                <w:rFonts w:ascii="Arial" w:eastAsia="Times New Roman" w:hAnsi="Arial" w:cs="Arial"/>
                <w:b w:val="0"/>
                <w:bCs w:val="0"/>
                <w:sz w:val="24"/>
                <w:szCs w:val="24"/>
              </w:rPr>
              <w:t>in this lesson. S</w:t>
            </w:r>
            <w:r w:rsidRPr="006B12B8">
              <w:rPr>
                <w:rFonts w:ascii="Arial" w:eastAsia="Times New Roman" w:hAnsi="Arial" w:cs="Arial"/>
                <w:b w:val="0"/>
                <w:bCs w:val="0"/>
                <w:sz w:val="24"/>
                <w:szCs w:val="24"/>
              </w:rPr>
              <w:t>tudents should complete th</w:t>
            </w:r>
            <w:r>
              <w:rPr>
                <w:rFonts w:ascii="Arial" w:eastAsia="Times New Roman" w:hAnsi="Arial" w:cs="Arial"/>
                <w:b w:val="0"/>
                <w:bCs w:val="0"/>
                <w:sz w:val="24"/>
                <w:szCs w:val="24"/>
              </w:rPr>
              <w:t>e</w:t>
            </w:r>
            <w:r w:rsidRPr="006B12B8">
              <w:rPr>
                <w:rFonts w:ascii="Arial" w:eastAsia="Times New Roman" w:hAnsi="Arial" w:cs="Arial"/>
                <w:b w:val="0"/>
                <w:bCs w:val="0"/>
                <w:sz w:val="24"/>
                <w:szCs w:val="24"/>
              </w:rPr>
              <w:t xml:space="preserve"> </w:t>
            </w:r>
            <w:r>
              <w:rPr>
                <w:rFonts w:ascii="Arial" w:eastAsia="Times New Roman" w:hAnsi="Arial" w:cs="Arial"/>
                <w:b w:val="0"/>
                <w:bCs w:val="0"/>
                <w:sz w:val="24"/>
                <w:szCs w:val="24"/>
              </w:rPr>
              <w:t>w</w:t>
            </w:r>
            <w:r w:rsidRPr="006B12B8">
              <w:rPr>
                <w:rFonts w:ascii="Arial" w:eastAsia="Times New Roman" w:hAnsi="Arial" w:cs="Arial"/>
                <w:b w:val="0"/>
                <w:bCs w:val="0"/>
                <w:sz w:val="24"/>
                <w:szCs w:val="24"/>
              </w:rPr>
              <w:t>orksheet</w:t>
            </w:r>
            <w:r>
              <w:rPr>
                <w:rFonts w:ascii="Arial" w:eastAsia="Times New Roman" w:hAnsi="Arial" w:cs="Arial"/>
                <w:b w:val="0"/>
                <w:bCs w:val="0"/>
                <w:sz w:val="24"/>
                <w:szCs w:val="24"/>
              </w:rPr>
              <w:t xml:space="preserve"> provided</w:t>
            </w:r>
            <w:r w:rsidRPr="006B12B8">
              <w:rPr>
                <w:rFonts w:ascii="Arial" w:eastAsia="Times New Roman" w:hAnsi="Arial" w:cs="Arial"/>
                <w:b w:val="0"/>
                <w:bCs w:val="0"/>
                <w:sz w:val="24"/>
                <w:szCs w:val="24"/>
              </w:rPr>
              <w:t xml:space="preserve">, which contains </w:t>
            </w:r>
            <w:r>
              <w:rPr>
                <w:rFonts w:ascii="Arial" w:eastAsia="Times New Roman" w:hAnsi="Arial" w:cs="Arial"/>
                <w:b w:val="0"/>
                <w:bCs w:val="0"/>
                <w:sz w:val="24"/>
                <w:szCs w:val="24"/>
              </w:rPr>
              <w:t>information that could contribute to assessment.</w:t>
            </w:r>
          </w:p>
        </w:tc>
      </w:tr>
      <w:tr w:rsidR="006260A7" w:rsidRPr="002C7703" w14:paraId="3EDC0032"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C464543" w14:textId="77777777" w:rsidR="006260A7" w:rsidRPr="00BC3F18" w:rsidRDefault="006260A7" w:rsidP="006260A7">
            <w:pPr>
              <w:pStyle w:val="Tabletext"/>
              <w:rPr>
                <w:rFonts w:ascii="Arial" w:hAnsi="Arial" w:cs="Arial"/>
              </w:rPr>
            </w:pPr>
            <w:r w:rsidRPr="00BC3F18">
              <w:rPr>
                <w:rFonts w:ascii="Arial" w:hAnsi="Arial" w:cs="Arial"/>
              </w:rPr>
              <w:t>Materials required:</w:t>
            </w:r>
          </w:p>
        </w:tc>
      </w:tr>
      <w:tr w:rsidR="006260A7" w:rsidRPr="002C7703" w14:paraId="09C1034F"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6F5E1295" w14:textId="74E1940D" w:rsidR="006260A7" w:rsidRPr="006B12B8" w:rsidRDefault="006260A7" w:rsidP="006260A7">
            <w:pPr>
              <w:pStyle w:val="Tabletext"/>
              <w:numPr>
                <w:ilvl w:val="0"/>
                <w:numId w:val="21"/>
              </w:numPr>
              <w:rPr>
                <w:rFonts w:ascii="Arial" w:hAnsi="Arial" w:cs="Arial"/>
                <w:b w:val="0"/>
                <w:bCs w:val="0"/>
              </w:rPr>
            </w:pPr>
            <w:r>
              <w:rPr>
                <w:rFonts w:ascii="Arial" w:hAnsi="Arial" w:cs="Arial"/>
                <w:b w:val="0"/>
                <w:bCs w:val="0"/>
              </w:rPr>
              <w:t>Access to the accompanying dance video and device to watch it from (i.e. if a DVD, you will need a device that plays DVDs and a screen; if you are accessing the video from the internet, you’ll need a computer, iPad, smart phone or tablet with internet access.)</w:t>
            </w:r>
          </w:p>
          <w:p w14:paraId="3A4BD1EB" w14:textId="65AFBA05" w:rsidR="006260A7" w:rsidRPr="00F85C8E" w:rsidRDefault="006260A7" w:rsidP="00F85C8E">
            <w:pPr>
              <w:pStyle w:val="Tabletext"/>
              <w:numPr>
                <w:ilvl w:val="0"/>
                <w:numId w:val="21"/>
              </w:numPr>
              <w:rPr>
                <w:rFonts w:ascii="Arial" w:hAnsi="Arial" w:cs="Arial"/>
                <w:b w:val="0"/>
                <w:bCs w:val="0"/>
              </w:rPr>
            </w:pPr>
            <w:r w:rsidRPr="00E5684F">
              <w:rPr>
                <w:rFonts w:ascii="Arial" w:hAnsi="Arial" w:cs="Arial"/>
                <w:b w:val="0"/>
                <w:bCs w:val="0"/>
              </w:rPr>
              <w:t xml:space="preserve">Access to the </w:t>
            </w:r>
            <w:r>
              <w:rPr>
                <w:rFonts w:ascii="Arial" w:hAnsi="Arial" w:cs="Arial"/>
                <w:b w:val="0"/>
                <w:bCs w:val="0"/>
              </w:rPr>
              <w:t>online link</w:t>
            </w:r>
            <w:r w:rsidRPr="00E5684F">
              <w:rPr>
                <w:rFonts w:ascii="Arial" w:hAnsi="Arial" w:cs="Arial"/>
                <w:b w:val="0"/>
                <w:bCs w:val="0"/>
              </w:rPr>
              <w:t xml:space="preserve"> or to samples of Shaun Tan’s </w:t>
            </w:r>
            <w:proofErr w:type="gramStart"/>
            <w:r w:rsidRPr="00E5684F">
              <w:rPr>
                <w:rFonts w:ascii="Arial" w:hAnsi="Arial" w:cs="Arial"/>
                <w:b w:val="0"/>
                <w:bCs w:val="0"/>
                <w:i/>
              </w:rPr>
              <w:t>The</w:t>
            </w:r>
            <w:proofErr w:type="gramEnd"/>
            <w:r w:rsidRPr="00E5684F">
              <w:rPr>
                <w:rFonts w:ascii="Arial" w:hAnsi="Arial" w:cs="Arial"/>
                <w:b w:val="0"/>
                <w:bCs w:val="0"/>
                <w:i/>
              </w:rPr>
              <w:t xml:space="preserve"> Lost Thing.</w:t>
            </w:r>
          </w:p>
        </w:tc>
      </w:tr>
      <w:tr w:rsidR="006260A7" w:rsidRPr="002C7703" w14:paraId="7D0823D5"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CA8A67F" w14:textId="77777777" w:rsidR="006260A7" w:rsidRPr="00BC3F18" w:rsidRDefault="006260A7" w:rsidP="006260A7">
            <w:pPr>
              <w:pStyle w:val="Tabletext"/>
              <w:rPr>
                <w:rFonts w:ascii="Arial" w:hAnsi="Arial" w:cs="Arial"/>
              </w:rPr>
            </w:pPr>
            <w:r w:rsidRPr="00BC3F18">
              <w:rPr>
                <w:rFonts w:ascii="Arial" w:hAnsi="Arial" w:cs="Arial"/>
              </w:rPr>
              <w:t>Summary of Learning Activities:</w:t>
            </w:r>
          </w:p>
        </w:tc>
      </w:tr>
      <w:tr w:rsidR="006260A7" w:rsidRPr="002C7703" w14:paraId="66676059"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232932AA" w14:textId="415D3EAD" w:rsidR="006260A7" w:rsidRDefault="006260A7" w:rsidP="006260A7">
            <w:pPr>
              <w:pStyle w:val="Tabletext"/>
              <w:rPr>
                <w:rFonts w:ascii="Arial" w:hAnsi="Arial" w:cs="Arial"/>
              </w:rPr>
            </w:pPr>
            <w:r w:rsidRPr="00BC3F18">
              <w:rPr>
                <w:rFonts w:ascii="Arial" w:hAnsi="Arial" w:cs="Arial"/>
              </w:rPr>
              <w:t xml:space="preserve">Activity 1: </w:t>
            </w:r>
            <w:r>
              <w:rPr>
                <w:rFonts w:ascii="Arial" w:hAnsi="Arial" w:cs="Arial"/>
                <w:b w:val="0"/>
                <w:bCs w:val="0"/>
              </w:rPr>
              <w:t xml:space="preserve">Safe Dance advice and warm up </w:t>
            </w:r>
          </w:p>
          <w:p w14:paraId="71A4C7DF" w14:textId="19226D71" w:rsidR="006260A7" w:rsidRPr="00BC3F18" w:rsidRDefault="006260A7" w:rsidP="006260A7">
            <w:pPr>
              <w:pStyle w:val="Tabletext"/>
              <w:rPr>
                <w:rFonts w:ascii="Arial" w:hAnsi="Arial" w:cs="Arial"/>
                <w:b w:val="0"/>
                <w:bCs w:val="0"/>
              </w:rPr>
            </w:pPr>
            <w:r w:rsidRPr="00BC3F18">
              <w:rPr>
                <w:rFonts w:ascii="Arial" w:hAnsi="Arial" w:cs="Arial"/>
              </w:rPr>
              <w:t>Activity 2:</w:t>
            </w:r>
            <w:r>
              <w:rPr>
                <w:rFonts w:ascii="Arial" w:hAnsi="Arial" w:cs="Arial"/>
              </w:rPr>
              <w:t xml:space="preserve"> </w:t>
            </w:r>
            <w:r w:rsidR="00754A11" w:rsidRPr="00754A11">
              <w:rPr>
                <w:rFonts w:ascii="Arial" w:hAnsi="Arial" w:cs="Arial"/>
                <w:b w:val="0"/>
                <w:bCs w:val="0"/>
              </w:rPr>
              <w:t>E</w:t>
            </w:r>
            <w:r w:rsidRPr="006B2ED6">
              <w:rPr>
                <w:rFonts w:ascii="Arial" w:hAnsi="Arial" w:cs="Arial"/>
                <w:b w:val="0"/>
                <w:bCs w:val="0"/>
              </w:rPr>
              <w:t>xploration</w:t>
            </w:r>
            <w:r w:rsidR="00754A11">
              <w:rPr>
                <w:rFonts w:ascii="Arial" w:hAnsi="Arial" w:cs="Arial"/>
                <w:b w:val="0"/>
                <w:bCs w:val="0"/>
              </w:rPr>
              <w:t xml:space="preserve"> of </w:t>
            </w:r>
            <w:r w:rsidR="000D48E4">
              <w:rPr>
                <w:rFonts w:ascii="Arial" w:hAnsi="Arial" w:cs="Arial"/>
                <w:b w:val="0"/>
                <w:bCs w:val="0"/>
              </w:rPr>
              <w:t>movement qualities</w:t>
            </w:r>
          </w:p>
          <w:p w14:paraId="29FB350F" w14:textId="77777777" w:rsidR="000D48E4" w:rsidRDefault="006260A7" w:rsidP="006260A7">
            <w:pPr>
              <w:pStyle w:val="Tabletext"/>
              <w:rPr>
                <w:rFonts w:ascii="Arial" w:hAnsi="Arial" w:cs="Arial"/>
              </w:rPr>
            </w:pPr>
            <w:r w:rsidRPr="00BC3F18">
              <w:rPr>
                <w:rFonts w:ascii="Arial" w:hAnsi="Arial" w:cs="Arial"/>
              </w:rPr>
              <w:t>Activity 3:</w:t>
            </w:r>
            <w:r>
              <w:rPr>
                <w:rFonts w:ascii="Arial" w:hAnsi="Arial" w:cs="Arial"/>
              </w:rPr>
              <w:t xml:space="preserve"> </w:t>
            </w:r>
            <w:r w:rsidR="000D48E4" w:rsidRPr="000D48E4">
              <w:rPr>
                <w:rFonts w:ascii="Arial" w:hAnsi="Arial" w:cs="Arial"/>
                <w:b w:val="0"/>
                <w:bCs w:val="0"/>
              </w:rPr>
              <w:t xml:space="preserve">Development of a movement story </w:t>
            </w:r>
          </w:p>
          <w:p w14:paraId="39C8C62C" w14:textId="1E61D37D" w:rsidR="006260A7" w:rsidRPr="00BC3F18" w:rsidRDefault="006260A7" w:rsidP="006260A7">
            <w:pPr>
              <w:pStyle w:val="Tabletext"/>
              <w:rPr>
                <w:rFonts w:ascii="Arial" w:hAnsi="Arial" w:cs="Arial"/>
              </w:rPr>
            </w:pPr>
            <w:r w:rsidRPr="00BC3F18">
              <w:rPr>
                <w:rFonts w:ascii="Arial" w:hAnsi="Arial" w:cs="Arial"/>
              </w:rPr>
              <w:t>Activity 4:</w:t>
            </w:r>
            <w:r>
              <w:rPr>
                <w:rFonts w:ascii="Arial" w:hAnsi="Arial" w:cs="Arial"/>
              </w:rPr>
              <w:t xml:space="preserve"> </w:t>
            </w:r>
            <w:r w:rsidRPr="009801C3">
              <w:rPr>
                <w:rFonts w:ascii="Arial" w:hAnsi="Arial" w:cs="Arial"/>
                <w:b w:val="0"/>
                <w:bCs w:val="0"/>
              </w:rPr>
              <w:t>Cool down and reflection</w:t>
            </w:r>
          </w:p>
        </w:tc>
      </w:tr>
    </w:tbl>
    <w:p w14:paraId="182389F1" w14:textId="77777777" w:rsidR="00307FF2" w:rsidRDefault="00307FF2" w:rsidP="00092464">
      <w:pPr>
        <w:pStyle w:val="NormalDotPoint"/>
        <w:numPr>
          <w:ilvl w:val="0"/>
          <w:numId w:val="0"/>
        </w:numPr>
        <w:jc w:val="center"/>
        <w:rPr>
          <w:noProof/>
        </w:rPr>
      </w:pPr>
    </w:p>
    <w:p w14:paraId="1DA71323" w14:textId="77777777" w:rsidR="00410E32" w:rsidRPr="00CD75DB" w:rsidRDefault="00410E32" w:rsidP="00410E32">
      <w:pPr>
        <w:pStyle w:val="ESBodyText"/>
        <w:spacing w:after="60"/>
        <w:rPr>
          <w:color w:val="5E5E5E" w:themeColor="text2"/>
          <w:sz w:val="22"/>
          <w:szCs w:val="22"/>
        </w:rPr>
      </w:pPr>
      <w:r w:rsidRPr="00CD75DB">
        <w:rPr>
          <w:color w:val="5E5E5E" w:themeColor="text2"/>
          <w:sz w:val="22"/>
          <w:szCs w:val="22"/>
        </w:rPr>
        <w:t>© State of Victoria (Department of Education and Training) 20</w:t>
      </w:r>
      <w:r>
        <w:rPr>
          <w:color w:val="5E5E5E" w:themeColor="text2"/>
          <w:sz w:val="22"/>
          <w:szCs w:val="22"/>
        </w:rPr>
        <w:t>20</w:t>
      </w:r>
    </w:p>
    <w:p w14:paraId="2D95F4FE" w14:textId="77777777" w:rsidR="00410E32" w:rsidRPr="00475AF2" w:rsidRDefault="00410E32" w:rsidP="00410E32">
      <w:pPr>
        <w:shd w:val="clear" w:color="auto" w:fill="FFFFFF"/>
        <w:spacing w:after="60" w:line="240" w:lineRule="auto"/>
        <w:rPr>
          <w:rStyle w:val="Hyperlink"/>
          <w:rFonts w:ascii="Arial" w:eastAsia="Times New Roman" w:hAnsi="Arial" w:cs="Arial"/>
          <w:lang w:eastAsia="en-AU"/>
        </w:rPr>
      </w:pPr>
      <w:r w:rsidRPr="00CD75DB">
        <w:rPr>
          <w:rFonts w:ascii="Arial" w:eastAsia="Times New Roman" w:hAnsi="Arial" w:cs="Arial"/>
          <w:noProof/>
          <w:color w:val="464646"/>
          <w:lang w:eastAsia="en-AU"/>
        </w:rPr>
        <w:drawing>
          <wp:inline distT="0" distB="0" distL="0" distR="0" wp14:anchorId="0E78B7E6" wp14:editId="4833BB3C">
            <wp:extent cx="838200" cy="295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rsidRPr="00CD75DB">
        <w:rPr>
          <w:rFonts w:ascii="Arial" w:eastAsia="Times New Roman" w:hAnsi="Arial" w:cs="Arial"/>
          <w:b/>
          <w:bCs/>
          <w:color w:val="464646"/>
          <w:lang w:eastAsia="en-AU"/>
        </w:rPr>
        <w:fldChar w:fldCharType="begin"/>
      </w:r>
      <w:r w:rsidRPr="00CD75DB">
        <w:rPr>
          <w:rFonts w:ascii="Arial" w:eastAsia="Times New Roman" w:hAnsi="Arial" w:cs="Arial"/>
          <w:b/>
          <w:bCs/>
          <w:color w:val="464646"/>
          <w:lang w:eastAsia="en-AU"/>
        </w:rPr>
        <w:instrText xml:space="preserve"> HYPERLINK "https://creativecommons.org/licenses/by-nc/4.0/" </w:instrText>
      </w:r>
      <w:r w:rsidRPr="00CD75DB">
        <w:rPr>
          <w:rFonts w:ascii="Arial" w:eastAsia="Times New Roman" w:hAnsi="Arial" w:cs="Arial"/>
          <w:b/>
          <w:bCs/>
          <w:color w:val="464646"/>
          <w:lang w:eastAsia="en-AU"/>
        </w:rPr>
        <w:fldChar w:fldCharType="separate"/>
      </w:r>
    </w:p>
    <w:p w14:paraId="6CE46E7E" w14:textId="77777777" w:rsidR="00410E32" w:rsidRPr="00475AF2" w:rsidRDefault="00410E32" w:rsidP="00410E32">
      <w:pPr>
        <w:shd w:val="clear" w:color="auto" w:fill="FFFFFF"/>
        <w:spacing w:after="60" w:line="240" w:lineRule="auto"/>
        <w:rPr>
          <w:rFonts w:ascii="Arial" w:eastAsia="Times New Roman" w:hAnsi="Arial" w:cs="Arial"/>
          <w:color w:val="464646"/>
          <w:lang w:eastAsia="en-AU"/>
        </w:rPr>
      </w:pPr>
      <w:r w:rsidRPr="00475AF2">
        <w:rPr>
          <w:rStyle w:val="Hyperlink"/>
          <w:rFonts w:ascii="Arial" w:eastAsia="Times New Roman" w:hAnsi="Arial" w:cs="Arial"/>
          <w:b/>
          <w:bCs/>
          <w:lang w:eastAsia="en-AU"/>
        </w:rPr>
        <w:t>Attribution-NonCommercial</w:t>
      </w:r>
      <w:r w:rsidRPr="00475AF2">
        <w:rPr>
          <w:rStyle w:val="Hyperlink"/>
          <w:rFonts w:ascii="Arial" w:eastAsia="Times New Roman" w:hAnsi="Arial" w:cs="Arial"/>
          <w:b/>
          <w:bCs/>
          <w:lang w:eastAsia="en-AU"/>
        </w:rPr>
        <w:br/>
        <w:t>CC BY-NC</w:t>
      </w:r>
      <w:r w:rsidRPr="00CD75DB">
        <w:rPr>
          <w:rFonts w:ascii="Arial" w:eastAsia="Times New Roman" w:hAnsi="Arial" w:cs="Arial"/>
          <w:b/>
          <w:bCs/>
          <w:color w:val="464646"/>
          <w:lang w:eastAsia="en-AU"/>
        </w:rPr>
        <w:fldChar w:fldCharType="end"/>
      </w:r>
    </w:p>
    <w:p w14:paraId="126FB6C9" w14:textId="77777777" w:rsidR="00410E32" w:rsidRPr="00CD75DB" w:rsidRDefault="00410E32" w:rsidP="00410E32">
      <w:pPr>
        <w:shd w:val="clear" w:color="auto" w:fill="FFFFFF"/>
        <w:spacing w:after="60" w:line="240" w:lineRule="auto"/>
        <w:rPr>
          <w:rFonts w:ascii="Arial" w:eastAsia="Times New Roman" w:hAnsi="Arial" w:cs="Arial"/>
          <w:color w:val="464646"/>
          <w:lang w:eastAsia="en-AU"/>
        </w:rPr>
      </w:pPr>
      <w:r w:rsidRPr="00475AF2">
        <w:rPr>
          <w:rFonts w:ascii="Arial" w:eastAsia="Times New Roman" w:hAnsi="Arial" w:cs="Arial"/>
          <w:color w:val="464646"/>
          <w:lang w:eastAsia="en-AU"/>
        </w:rPr>
        <w:t xml:space="preserve">This license lets </w:t>
      </w:r>
      <w:r w:rsidRPr="00CD75DB">
        <w:rPr>
          <w:rFonts w:ascii="Arial" w:eastAsia="Times New Roman" w:hAnsi="Arial" w:cs="Arial"/>
          <w:color w:val="464646"/>
          <w:lang w:eastAsia="en-AU"/>
        </w:rPr>
        <w:t xml:space="preserve">users </w:t>
      </w:r>
      <w:r w:rsidRPr="00475AF2">
        <w:rPr>
          <w:rFonts w:ascii="Arial" w:eastAsia="Times New Roman" w:hAnsi="Arial" w:cs="Arial"/>
          <w:color w:val="464646"/>
          <w:lang w:eastAsia="en-AU"/>
        </w:rPr>
        <w:t xml:space="preserve">remix, adapt, and build upon </w:t>
      </w:r>
      <w:r w:rsidRPr="00CD75DB">
        <w:rPr>
          <w:rFonts w:ascii="Arial" w:eastAsia="Times New Roman" w:hAnsi="Arial" w:cs="Arial"/>
          <w:color w:val="464646"/>
          <w:lang w:eastAsia="en-AU"/>
        </w:rPr>
        <w:t xml:space="preserve">this </w:t>
      </w:r>
      <w:r w:rsidRPr="00CD75DB">
        <w:rPr>
          <w:rFonts w:ascii="Arial" w:eastAsia="Times New Roman" w:hAnsi="Arial" w:cs="Arial"/>
          <w:b/>
          <w:bCs/>
          <w:color w:val="464646"/>
          <w:lang w:eastAsia="en-AU"/>
        </w:rPr>
        <w:t>self-directed learning activity</w:t>
      </w:r>
      <w:r w:rsidRPr="00475AF2">
        <w:rPr>
          <w:rFonts w:ascii="Arial" w:eastAsia="Times New Roman" w:hAnsi="Arial" w:cs="Arial"/>
          <w:color w:val="464646"/>
          <w:lang w:eastAsia="en-AU"/>
        </w:rPr>
        <w:t xml:space="preserve"> </w:t>
      </w:r>
      <w:r w:rsidRPr="00CD75DB">
        <w:rPr>
          <w:rFonts w:ascii="Arial" w:eastAsia="Times New Roman" w:hAnsi="Arial" w:cs="Arial"/>
          <w:color w:val="464646"/>
          <w:lang w:eastAsia="en-AU"/>
        </w:rPr>
        <w:t xml:space="preserve">providing they do so </w:t>
      </w:r>
      <w:r w:rsidRPr="00475AF2">
        <w:rPr>
          <w:rFonts w:ascii="Arial" w:eastAsia="Times New Roman" w:hAnsi="Arial" w:cs="Arial"/>
          <w:color w:val="464646"/>
          <w:lang w:eastAsia="en-AU"/>
        </w:rPr>
        <w:t>non-commercially</w:t>
      </w:r>
      <w:r>
        <w:rPr>
          <w:rFonts w:ascii="Arial" w:eastAsia="Times New Roman" w:hAnsi="Arial" w:cs="Arial"/>
          <w:color w:val="464646"/>
          <w:lang w:eastAsia="en-AU"/>
        </w:rPr>
        <w:t xml:space="preserve">, </w:t>
      </w:r>
      <w:r w:rsidRPr="00CD75DB">
        <w:rPr>
          <w:rFonts w:ascii="Arial" w:eastAsia="Times New Roman" w:hAnsi="Arial" w:cs="Arial"/>
          <w:color w:val="464646"/>
          <w:lang w:eastAsia="en-AU"/>
        </w:rPr>
        <w:t xml:space="preserve">attribute the </w:t>
      </w:r>
      <w:r w:rsidRPr="00CD75DB">
        <w:rPr>
          <w:rFonts w:ascii="Arial" w:eastAsia="Times New Roman" w:hAnsi="Arial" w:cs="Arial"/>
          <w:b/>
          <w:bCs/>
          <w:color w:val="464646"/>
          <w:lang w:eastAsia="en-AU"/>
        </w:rPr>
        <w:t>State of Victoria (Department of Education and Training)</w:t>
      </w:r>
      <w:r w:rsidRPr="00CD75DB">
        <w:rPr>
          <w:rFonts w:ascii="Arial" w:eastAsia="Times New Roman" w:hAnsi="Arial" w:cs="Arial"/>
          <w:color w:val="464646"/>
          <w:lang w:eastAsia="en-AU"/>
        </w:rPr>
        <w:t>, indicate if changes were made</w:t>
      </w:r>
      <w:r>
        <w:rPr>
          <w:rFonts w:ascii="Arial" w:eastAsia="Times New Roman" w:hAnsi="Arial" w:cs="Arial"/>
          <w:color w:val="464646"/>
          <w:lang w:eastAsia="en-AU"/>
        </w:rPr>
        <w:t>,</w:t>
      </w:r>
      <w:r w:rsidRPr="00CD75DB">
        <w:rPr>
          <w:rFonts w:ascii="Arial" w:eastAsia="Times New Roman" w:hAnsi="Arial" w:cs="Arial"/>
          <w:color w:val="464646"/>
          <w:lang w:eastAsia="en-AU"/>
        </w:rPr>
        <w:t xml:space="preserve"> and comply with the other licence terms at </w:t>
      </w:r>
      <w:hyperlink r:id="rId15" w:history="1">
        <w:r w:rsidRPr="00CD75DB">
          <w:rPr>
            <w:rStyle w:val="Hyperlink"/>
            <w:rFonts w:ascii="Arial" w:eastAsia="Times New Roman" w:hAnsi="Arial" w:cs="Arial"/>
            <w:lang w:eastAsia="en-AU"/>
          </w:rPr>
          <w:t>https://creativecommons.org/licenses/by-nc/4.0/</w:t>
        </w:r>
      </w:hyperlink>
    </w:p>
    <w:p w14:paraId="62C3FCC8" w14:textId="77777777" w:rsidR="00410E32" w:rsidRPr="00CD75DB" w:rsidRDefault="00410E32" w:rsidP="00410E32">
      <w:pPr>
        <w:shd w:val="clear" w:color="auto" w:fill="FFFFFF"/>
        <w:spacing w:after="60" w:line="240" w:lineRule="auto"/>
        <w:rPr>
          <w:rFonts w:ascii="Arial" w:eastAsia="Times New Roman" w:hAnsi="Arial" w:cs="Arial"/>
          <w:color w:val="464646"/>
          <w:lang w:eastAsia="en-AU"/>
        </w:rPr>
      </w:pPr>
      <w:r w:rsidRPr="00CD75DB">
        <w:rPr>
          <w:rFonts w:ascii="Arial" w:hAnsi="Arial" w:cs="Arial"/>
          <w:color w:val="5E5E5E" w:themeColor="text2"/>
        </w:rPr>
        <w:t>The licence does not apply to:</w:t>
      </w:r>
    </w:p>
    <w:p w14:paraId="13C5749A" w14:textId="77777777" w:rsidR="00410E32" w:rsidRPr="00CD75DB" w:rsidRDefault="00410E32" w:rsidP="00410E32">
      <w:pPr>
        <w:pStyle w:val="ESBodyText"/>
        <w:numPr>
          <w:ilvl w:val="0"/>
          <w:numId w:val="13"/>
        </w:numPr>
        <w:spacing w:after="60"/>
        <w:rPr>
          <w:color w:val="5E5E5E" w:themeColor="text2"/>
          <w:sz w:val="22"/>
          <w:szCs w:val="22"/>
        </w:rPr>
      </w:pPr>
      <w:r w:rsidRPr="00CD75DB">
        <w:rPr>
          <w:color w:val="5E5E5E" w:themeColor="text2"/>
          <w:sz w:val="22"/>
          <w:szCs w:val="22"/>
        </w:rPr>
        <w:t>any images, photographs, trademarks or branding, including the Victorian Government logo and the DET logo; and</w:t>
      </w:r>
    </w:p>
    <w:p w14:paraId="1916F9A9" w14:textId="77777777" w:rsidR="00410E32" w:rsidRDefault="00410E32" w:rsidP="00410E32">
      <w:pPr>
        <w:pStyle w:val="ESBodyText"/>
        <w:numPr>
          <w:ilvl w:val="0"/>
          <w:numId w:val="13"/>
        </w:numPr>
        <w:spacing w:after="60"/>
        <w:rPr>
          <w:color w:val="5E5E5E" w:themeColor="text2"/>
          <w:sz w:val="22"/>
          <w:szCs w:val="22"/>
        </w:rPr>
      </w:pPr>
      <w:r w:rsidRPr="00CD75DB">
        <w:rPr>
          <w:color w:val="5E5E5E" w:themeColor="text2"/>
          <w:sz w:val="22"/>
          <w:szCs w:val="22"/>
        </w:rPr>
        <w:t>content supplied by third parties.</w:t>
      </w:r>
    </w:p>
    <w:p w14:paraId="21748756" w14:textId="77777777" w:rsidR="00410E32" w:rsidRDefault="00410E32" w:rsidP="00410E32">
      <w:pPr>
        <w:pStyle w:val="ESBodyText"/>
        <w:spacing w:after="60"/>
        <w:rPr>
          <w:rStyle w:val="Hyperlink"/>
          <w:sz w:val="22"/>
          <w:szCs w:val="22"/>
        </w:rPr>
      </w:pPr>
      <w:r w:rsidRPr="00CD75DB">
        <w:rPr>
          <w:color w:val="5E5E5E" w:themeColor="text2"/>
          <w:sz w:val="22"/>
          <w:szCs w:val="22"/>
        </w:rPr>
        <w:t xml:space="preserve">Every effort has been made to trace </w:t>
      </w:r>
      <w:r>
        <w:rPr>
          <w:color w:val="5E5E5E" w:themeColor="text2"/>
          <w:sz w:val="22"/>
          <w:szCs w:val="22"/>
        </w:rPr>
        <w:t>any third-party</w:t>
      </w:r>
      <w:r w:rsidRPr="00CD75DB">
        <w:rPr>
          <w:color w:val="5E5E5E" w:themeColor="text2"/>
          <w:sz w:val="22"/>
          <w:szCs w:val="22"/>
        </w:rPr>
        <w:t xml:space="preserve"> copyright holders, but if any have been inadvertently overlooked, </w:t>
      </w:r>
      <w:r>
        <w:rPr>
          <w:color w:val="5E5E5E" w:themeColor="text2"/>
          <w:sz w:val="22"/>
          <w:szCs w:val="22"/>
        </w:rPr>
        <w:t xml:space="preserve">please email  </w:t>
      </w:r>
      <w:hyperlink r:id="rId16" w:history="1">
        <w:r w:rsidRPr="00CD75DB">
          <w:rPr>
            <w:rStyle w:val="Hyperlink"/>
            <w:sz w:val="22"/>
            <w:szCs w:val="22"/>
          </w:rPr>
          <w:t>copyright@edumail.vic.gov.au</w:t>
        </w:r>
      </w:hyperlink>
    </w:p>
    <w:p w14:paraId="50A73A87" w14:textId="77777777" w:rsidR="00410E32" w:rsidRDefault="00410E32" w:rsidP="00092464">
      <w:pPr>
        <w:pStyle w:val="NormalDotPoint"/>
        <w:numPr>
          <w:ilvl w:val="0"/>
          <w:numId w:val="0"/>
        </w:numPr>
        <w:jc w:val="center"/>
        <w:rPr>
          <w:rFonts w:ascii="Arial" w:hAnsi="Arial" w:cs="Arial"/>
          <w:lang w:val="en-US"/>
        </w:rPr>
      </w:pPr>
    </w:p>
    <w:p w14:paraId="1E4AB9F6" w14:textId="77777777" w:rsidR="00F85C8E" w:rsidRDefault="00F85C8E" w:rsidP="00F85C8E">
      <w:pPr>
        <w:pStyle w:val="NormalDotPoint"/>
        <w:numPr>
          <w:ilvl w:val="0"/>
          <w:numId w:val="0"/>
        </w:numPr>
        <w:rPr>
          <w:rFonts w:ascii="Arial" w:hAnsi="Arial" w:cs="Arial"/>
          <w:lang w:val="en-US"/>
        </w:rPr>
      </w:pPr>
      <w:r>
        <w:rPr>
          <w:rFonts w:ascii="Arial" w:hAnsi="Arial" w:cs="Arial"/>
          <w:lang w:val="en-US"/>
        </w:rPr>
        <w:t>Created for</w:t>
      </w:r>
      <w:r w:rsidRPr="006B30AC">
        <w:t xml:space="preserve"> </w:t>
      </w:r>
      <w:r w:rsidRPr="006B30AC">
        <w:rPr>
          <w:rFonts w:ascii="Arial" w:hAnsi="Arial" w:cs="Arial"/>
          <w:lang w:val="en-US"/>
        </w:rPr>
        <w:t>State of Victoria (Department of Education and Training)</w:t>
      </w:r>
      <w:r>
        <w:rPr>
          <w:rFonts w:ascii="Arial" w:hAnsi="Arial" w:cs="Arial"/>
          <w:lang w:val="en-US"/>
        </w:rPr>
        <w:t xml:space="preserve"> by Ausdance Vic.   </w:t>
      </w:r>
      <w:r>
        <w:rPr>
          <w:noProof/>
        </w:rPr>
        <w:t xml:space="preserve"> </w:t>
      </w:r>
      <w:r>
        <w:rPr>
          <w:noProof/>
        </w:rPr>
        <w:drawing>
          <wp:inline distT="0" distB="0" distL="0" distR="0" wp14:anchorId="33CCDB20" wp14:editId="54FF1C69">
            <wp:extent cx="1819909" cy="616327"/>
            <wp:effectExtent l="0" t="0" r="0" b="0"/>
            <wp:docPr id="11" name="Picture 11" descr="A picture containing flower, tre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CGOV_EDUCATION_LOGO_BLACK.jpg"/>
                    <pic:cNvPicPr/>
                  </pic:nvPicPr>
                  <pic:blipFill rotWithShape="1">
                    <a:blip r:embed="rId17" cstate="print">
                      <a:extLst>
                        <a:ext uri="{28A0092B-C50C-407E-A947-70E740481C1C}">
                          <a14:useLocalDpi xmlns:a14="http://schemas.microsoft.com/office/drawing/2010/main" val="0"/>
                        </a:ext>
                      </a:extLst>
                    </a:blip>
                    <a:srcRect l="30831" t="40065" r="29942" b="41143"/>
                    <a:stretch/>
                  </pic:blipFill>
                  <pic:spPr bwMode="auto">
                    <a:xfrm>
                      <a:off x="0" y="0"/>
                      <a:ext cx="1853030" cy="627544"/>
                    </a:xfrm>
                    <a:prstGeom prst="rect">
                      <a:avLst/>
                    </a:prstGeom>
                    <a:ln>
                      <a:noFill/>
                    </a:ln>
                    <a:extLst>
                      <a:ext uri="{53640926-AAD7-44D8-BBD7-CCE9431645EC}">
                        <a14:shadowObscured xmlns:a14="http://schemas.microsoft.com/office/drawing/2010/main"/>
                      </a:ext>
                    </a:extLst>
                  </pic:spPr>
                </pic:pic>
              </a:graphicData>
            </a:graphic>
          </wp:inline>
        </w:drawing>
      </w:r>
      <w:r>
        <w:rPr>
          <w:noProof/>
        </w:rPr>
        <w:t xml:space="preserve">                                                                           </w:t>
      </w:r>
      <w:r>
        <w:rPr>
          <w:noProof/>
        </w:rPr>
        <w:drawing>
          <wp:inline distT="0" distB="0" distL="0" distR="0" wp14:anchorId="59F1D46A" wp14:editId="2D6ED268">
            <wp:extent cx="1217681" cy="434637"/>
            <wp:effectExtent l="0" t="0" r="1905" b="3810"/>
            <wp:docPr id="12" name="Picture 12"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usdance VIC Logo CMYK Black.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64979" cy="451520"/>
                    </a:xfrm>
                    <a:prstGeom prst="rect">
                      <a:avLst/>
                    </a:prstGeom>
                  </pic:spPr>
                </pic:pic>
              </a:graphicData>
            </a:graphic>
          </wp:inline>
        </w:drawing>
      </w:r>
    </w:p>
    <w:p w14:paraId="0CCDE337" w14:textId="064CF031" w:rsidR="00F85C8E" w:rsidRPr="00BC3F18" w:rsidRDefault="00F85C8E" w:rsidP="00092464">
      <w:pPr>
        <w:pStyle w:val="NormalDotPoint"/>
        <w:numPr>
          <w:ilvl w:val="0"/>
          <w:numId w:val="0"/>
        </w:numPr>
        <w:jc w:val="center"/>
        <w:rPr>
          <w:rFonts w:ascii="Arial" w:hAnsi="Arial" w:cs="Arial"/>
          <w:lang w:val="en-US"/>
        </w:rPr>
        <w:sectPr w:rsidR="00F85C8E" w:rsidRPr="00BC3F18" w:rsidSect="00BC3F18">
          <w:footerReference w:type="default" r:id="rId19"/>
          <w:type w:val="continuous"/>
          <w:pgSz w:w="11906" w:h="16838"/>
          <w:pgMar w:top="1440" w:right="1080" w:bottom="1440" w:left="1080" w:header="709" w:footer="0" w:gutter="0"/>
          <w:cols w:space="708"/>
          <w:docGrid w:linePitch="360"/>
        </w:sectPr>
      </w:pPr>
    </w:p>
    <w:p w14:paraId="1AD7320E" w14:textId="77777777" w:rsidR="009E088B" w:rsidRPr="00BC3F18" w:rsidRDefault="009E088B"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lastRenderedPageBreak/>
        <w:t>Activity 1</w:t>
      </w:r>
    </w:p>
    <w:p w14:paraId="00A1EB42" w14:textId="23AF0791" w:rsidR="009E088B" w:rsidRPr="00BC3F18" w:rsidRDefault="009E088B"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 xml:space="preserve">Title: </w:t>
      </w:r>
      <w:r w:rsidR="009C0831">
        <w:rPr>
          <w:rFonts w:ascii="Arial" w:hAnsi="Arial" w:cs="Arial"/>
          <w:b/>
          <w:bCs/>
          <w:color w:val="000000" w:themeColor="text1"/>
          <w:sz w:val="24"/>
          <w:szCs w:val="24"/>
        </w:rPr>
        <w:t>Safe dance advice and warm up</w:t>
      </w:r>
    </w:p>
    <w:p w14:paraId="7091EB67" w14:textId="77777777" w:rsidR="00DC5F69" w:rsidRPr="00DC5F69" w:rsidRDefault="00DC5F69" w:rsidP="00DC5F69">
      <w:pPr>
        <w:pStyle w:val="Tabletext"/>
        <w:rPr>
          <w:rFonts w:ascii="Arial" w:hAnsi="Arial" w:cs="Arial"/>
        </w:rPr>
      </w:pPr>
      <w:r w:rsidRPr="00DC5F69">
        <w:rPr>
          <w:rFonts w:ascii="Arial" w:hAnsi="Arial" w:cs="Arial"/>
        </w:rPr>
        <w:t>Firstly, follow the safe dance instructions:</w:t>
      </w:r>
    </w:p>
    <w:p w14:paraId="2900B5D2" w14:textId="520DC171" w:rsidR="00DC5F69" w:rsidRPr="00DC5F69" w:rsidRDefault="00DC5F69" w:rsidP="00DC5F69">
      <w:pPr>
        <w:pStyle w:val="Tabletext"/>
        <w:numPr>
          <w:ilvl w:val="0"/>
          <w:numId w:val="28"/>
        </w:numPr>
        <w:rPr>
          <w:rFonts w:ascii="Arial" w:hAnsi="Arial" w:cs="Arial"/>
        </w:rPr>
      </w:pPr>
      <w:r w:rsidRPr="00DC5F69">
        <w:rPr>
          <w:rFonts w:ascii="Arial" w:hAnsi="Arial" w:cs="Arial"/>
        </w:rPr>
        <w:t xml:space="preserve">You will need an area at least 1.5 metres x 1.5 meters clear of furniture, rugs, things you may slip, trip or get stuck on </w:t>
      </w:r>
    </w:p>
    <w:p w14:paraId="1B4C063E" w14:textId="7EC7A391" w:rsidR="00DC5F69" w:rsidRPr="00DC5F69" w:rsidRDefault="00DC5F69" w:rsidP="00DC5F69">
      <w:pPr>
        <w:pStyle w:val="Tabletext"/>
        <w:numPr>
          <w:ilvl w:val="0"/>
          <w:numId w:val="28"/>
        </w:numPr>
        <w:rPr>
          <w:rFonts w:ascii="Arial" w:hAnsi="Arial" w:cs="Arial"/>
        </w:rPr>
      </w:pPr>
      <w:r w:rsidRPr="00DC5F69">
        <w:rPr>
          <w:rFonts w:ascii="Arial" w:hAnsi="Arial" w:cs="Arial"/>
        </w:rPr>
        <w:t>If the floor is carpet, do</w:t>
      </w:r>
      <w:r w:rsidR="00793A7D">
        <w:rPr>
          <w:rFonts w:ascii="Arial" w:hAnsi="Arial" w:cs="Arial"/>
        </w:rPr>
        <w:t xml:space="preserve"> </w:t>
      </w:r>
      <w:r w:rsidRPr="00DC5F69">
        <w:rPr>
          <w:rFonts w:ascii="Arial" w:hAnsi="Arial" w:cs="Arial"/>
        </w:rPr>
        <w:t>n</w:t>
      </w:r>
      <w:r w:rsidR="00793A7D">
        <w:rPr>
          <w:rFonts w:ascii="Arial" w:hAnsi="Arial" w:cs="Arial"/>
        </w:rPr>
        <w:t>o</w:t>
      </w:r>
      <w:r w:rsidRPr="00DC5F69">
        <w:rPr>
          <w:rFonts w:ascii="Arial" w:hAnsi="Arial" w:cs="Arial"/>
        </w:rPr>
        <w:t>t wear footwear</w:t>
      </w:r>
    </w:p>
    <w:p w14:paraId="4E9840E7" w14:textId="72296CE9" w:rsidR="00DC5F69" w:rsidRPr="00DC5F69" w:rsidRDefault="00DC5F69" w:rsidP="00DC5F69">
      <w:pPr>
        <w:pStyle w:val="Tabletext"/>
        <w:numPr>
          <w:ilvl w:val="0"/>
          <w:numId w:val="28"/>
        </w:numPr>
        <w:rPr>
          <w:rFonts w:ascii="Arial" w:hAnsi="Arial" w:cs="Arial"/>
        </w:rPr>
      </w:pPr>
      <w:r w:rsidRPr="00DC5F69">
        <w:rPr>
          <w:rFonts w:ascii="Arial" w:hAnsi="Arial" w:cs="Arial"/>
        </w:rPr>
        <w:t xml:space="preserve">If the floor surface is slippery, be careful in socks </w:t>
      </w:r>
    </w:p>
    <w:p w14:paraId="41FEC997" w14:textId="3A441816" w:rsidR="00DC5F69" w:rsidRPr="00DC5F69" w:rsidRDefault="00DC5F69" w:rsidP="00DC5F69">
      <w:pPr>
        <w:pStyle w:val="Tabletext"/>
        <w:numPr>
          <w:ilvl w:val="0"/>
          <w:numId w:val="28"/>
        </w:numPr>
        <w:rPr>
          <w:rFonts w:ascii="Arial" w:hAnsi="Arial" w:cs="Arial"/>
        </w:rPr>
      </w:pPr>
      <w:r w:rsidRPr="00DC5F69">
        <w:rPr>
          <w:rFonts w:ascii="Arial" w:hAnsi="Arial" w:cs="Arial"/>
        </w:rPr>
        <w:t>Wear clothing with allows good movement, preferably tracksuits or leggings</w:t>
      </w:r>
    </w:p>
    <w:p w14:paraId="6688805E" w14:textId="615CDE21" w:rsidR="00DC5F69" w:rsidRPr="00DC5F69" w:rsidRDefault="00DC5F69" w:rsidP="00DC5F69">
      <w:pPr>
        <w:pStyle w:val="Tabletext"/>
        <w:numPr>
          <w:ilvl w:val="0"/>
          <w:numId w:val="28"/>
        </w:numPr>
        <w:rPr>
          <w:rFonts w:ascii="Arial" w:hAnsi="Arial" w:cs="Arial"/>
        </w:rPr>
      </w:pPr>
      <w:r w:rsidRPr="00DC5F69">
        <w:rPr>
          <w:rFonts w:ascii="Arial" w:hAnsi="Arial" w:cs="Arial"/>
        </w:rPr>
        <w:t>Have some water nearby</w:t>
      </w:r>
    </w:p>
    <w:p w14:paraId="1DB1802D" w14:textId="42C28589" w:rsidR="00DC5F69" w:rsidRPr="00DC5F69" w:rsidRDefault="00DC5F69" w:rsidP="00DC5F69">
      <w:pPr>
        <w:pStyle w:val="Tabletext"/>
        <w:numPr>
          <w:ilvl w:val="0"/>
          <w:numId w:val="28"/>
        </w:numPr>
        <w:rPr>
          <w:rFonts w:ascii="Arial" w:hAnsi="Arial" w:cs="Arial"/>
        </w:rPr>
      </w:pPr>
      <w:r w:rsidRPr="00DC5F69">
        <w:rPr>
          <w:rFonts w:ascii="Arial" w:hAnsi="Arial" w:cs="Arial"/>
        </w:rPr>
        <w:t>Pause the video whenever you need to</w:t>
      </w:r>
    </w:p>
    <w:p w14:paraId="3D8EF2A6" w14:textId="77777777" w:rsidR="00DC5F69" w:rsidRPr="00DC5F69" w:rsidRDefault="00DC5F69" w:rsidP="00DC5F69">
      <w:pPr>
        <w:pStyle w:val="Tabletext"/>
        <w:rPr>
          <w:rFonts w:ascii="Arial" w:hAnsi="Arial" w:cs="Arial"/>
        </w:rPr>
      </w:pPr>
      <w:r w:rsidRPr="00DC5F69">
        <w:rPr>
          <w:rFonts w:ascii="Arial" w:hAnsi="Arial" w:cs="Arial"/>
        </w:rPr>
        <w:t xml:space="preserve">Follow the teacher through this contemporary dance warm up, which explores basic movements, body control, balance, strength and coordination.  </w:t>
      </w:r>
    </w:p>
    <w:p w14:paraId="03A9BFBF" w14:textId="2FFF9BE7" w:rsidR="00000796" w:rsidRPr="00956D7A" w:rsidRDefault="00DC5F69" w:rsidP="00DC5F69">
      <w:pPr>
        <w:pStyle w:val="Tabletext"/>
        <w:rPr>
          <w:rFonts w:ascii="Arial" w:hAnsi="Arial" w:cs="Arial"/>
        </w:rPr>
      </w:pPr>
      <w:r w:rsidRPr="00DC5F69">
        <w:rPr>
          <w:rFonts w:ascii="Arial" w:hAnsi="Arial" w:cs="Arial"/>
        </w:rPr>
        <w:t>We move from small movements to large movements, from slow to fast, from close to the body to reaching out into space.</w:t>
      </w:r>
    </w:p>
    <w:p w14:paraId="2E7445E8" w14:textId="1422CAE4" w:rsidR="009E088B" w:rsidRPr="00BC3F18" w:rsidRDefault="009C0831" w:rsidP="00BC3F18">
      <w:pPr>
        <w:pStyle w:val="Heading2"/>
        <w:shd w:val="clear" w:color="auto" w:fill="B0D0E2" w:themeFill="accent1" w:themeFillTint="66"/>
        <w:rPr>
          <w:rFonts w:ascii="Arial" w:hAnsi="Arial" w:cs="Arial"/>
          <w:b/>
          <w:bCs/>
          <w:color w:val="000000" w:themeColor="text1"/>
          <w:sz w:val="24"/>
          <w:szCs w:val="24"/>
        </w:rPr>
      </w:pPr>
      <w:bookmarkStart w:id="2" w:name="_Hlk36049787"/>
      <w:r>
        <w:rPr>
          <w:rFonts w:ascii="Arial" w:hAnsi="Arial" w:cs="Arial"/>
          <w:b/>
          <w:bCs/>
          <w:color w:val="000000" w:themeColor="text1"/>
          <w:sz w:val="24"/>
          <w:szCs w:val="24"/>
        </w:rPr>
        <w:t>Activit</w:t>
      </w:r>
      <w:r w:rsidR="009E088B" w:rsidRPr="00BC3F18">
        <w:rPr>
          <w:rFonts w:ascii="Arial" w:hAnsi="Arial" w:cs="Arial"/>
          <w:b/>
          <w:bCs/>
          <w:color w:val="000000" w:themeColor="text1"/>
          <w:sz w:val="24"/>
          <w:szCs w:val="24"/>
        </w:rPr>
        <w:t>y 2</w:t>
      </w:r>
    </w:p>
    <w:p w14:paraId="78F22397" w14:textId="12CA7610" w:rsidR="002C7703" w:rsidRDefault="009E088B" w:rsidP="002C7703">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bookmarkEnd w:id="2"/>
      <w:r w:rsidR="0001286A">
        <w:rPr>
          <w:rFonts w:ascii="Arial" w:hAnsi="Arial" w:cs="Arial"/>
          <w:b/>
          <w:bCs/>
          <w:color w:val="000000" w:themeColor="text1"/>
          <w:sz w:val="24"/>
          <w:szCs w:val="24"/>
        </w:rPr>
        <w:t xml:space="preserve"> </w:t>
      </w:r>
      <w:r w:rsidR="00754A11">
        <w:rPr>
          <w:rFonts w:ascii="Arial" w:hAnsi="Arial" w:cs="Arial"/>
          <w:b/>
          <w:bCs/>
          <w:color w:val="000000" w:themeColor="text1"/>
          <w:sz w:val="24"/>
          <w:szCs w:val="24"/>
        </w:rPr>
        <w:t>E</w:t>
      </w:r>
      <w:r w:rsidR="006B2ED6" w:rsidRPr="006B2ED6">
        <w:rPr>
          <w:rFonts w:ascii="Arial" w:hAnsi="Arial" w:cs="Arial"/>
          <w:b/>
          <w:bCs/>
          <w:color w:val="000000" w:themeColor="text1"/>
          <w:sz w:val="24"/>
          <w:szCs w:val="24"/>
        </w:rPr>
        <w:t>xploration</w:t>
      </w:r>
      <w:r w:rsidR="00754A11">
        <w:rPr>
          <w:rFonts w:ascii="Arial" w:hAnsi="Arial" w:cs="Arial"/>
          <w:b/>
          <w:bCs/>
          <w:color w:val="000000" w:themeColor="text1"/>
          <w:sz w:val="24"/>
          <w:szCs w:val="24"/>
        </w:rPr>
        <w:t xml:space="preserve"> of </w:t>
      </w:r>
      <w:r w:rsidR="00DA4069">
        <w:rPr>
          <w:rFonts w:ascii="Arial" w:hAnsi="Arial" w:cs="Arial"/>
          <w:b/>
          <w:bCs/>
          <w:color w:val="000000" w:themeColor="text1"/>
          <w:sz w:val="24"/>
          <w:szCs w:val="24"/>
        </w:rPr>
        <w:t>movement qualities</w:t>
      </w:r>
    </w:p>
    <w:p w14:paraId="076F59E9" w14:textId="1F3F1B68" w:rsidR="000D48E4" w:rsidRDefault="000D48E4" w:rsidP="00BD50E1">
      <w:pPr>
        <w:pStyle w:val="Tabletext"/>
        <w:rPr>
          <w:rFonts w:ascii="Arial" w:hAnsi="Arial" w:cs="Arial"/>
        </w:rPr>
      </w:pPr>
      <w:r>
        <w:rPr>
          <w:rFonts w:ascii="Arial" w:hAnsi="Arial" w:cs="Arial"/>
        </w:rPr>
        <w:t xml:space="preserve">If all movement </w:t>
      </w:r>
      <w:proofErr w:type="gramStart"/>
      <w:r>
        <w:rPr>
          <w:rFonts w:ascii="Arial" w:hAnsi="Arial" w:cs="Arial"/>
        </w:rPr>
        <w:t>was</w:t>
      </w:r>
      <w:proofErr w:type="gramEnd"/>
      <w:r>
        <w:rPr>
          <w:rFonts w:ascii="Arial" w:hAnsi="Arial" w:cs="Arial"/>
        </w:rPr>
        <w:t xml:space="preserve"> performed with the same quality, without dynamic variation, we and our audiences would quickly become bored.</w:t>
      </w:r>
    </w:p>
    <w:p w14:paraId="545D2711" w14:textId="7403DC4C" w:rsidR="008647BB" w:rsidRDefault="000D48E4" w:rsidP="00BD50E1">
      <w:pPr>
        <w:pStyle w:val="Tabletext"/>
        <w:rPr>
          <w:rFonts w:ascii="Arial" w:hAnsi="Arial" w:cs="Arial"/>
        </w:rPr>
      </w:pPr>
      <w:r>
        <w:rPr>
          <w:rFonts w:ascii="Arial" w:hAnsi="Arial" w:cs="Arial"/>
        </w:rPr>
        <w:t xml:space="preserve">Changing the quality or dynamics of movement adds interest and </w:t>
      </w:r>
      <w:r w:rsidR="008647BB">
        <w:rPr>
          <w:rFonts w:ascii="Arial" w:hAnsi="Arial" w:cs="Arial"/>
        </w:rPr>
        <w:t>tell</w:t>
      </w:r>
      <w:r>
        <w:rPr>
          <w:rFonts w:ascii="Arial" w:hAnsi="Arial" w:cs="Arial"/>
        </w:rPr>
        <w:t>s</w:t>
      </w:r>
      <w:r w:rsidR="008647BB">
        <w:rPr>
          <w:rFonts w:ascii="Arial" w:hAnsi="Arial" w:cs="Arial"/>
        </w:rPr>
        <w:t xml:space="preserve"> your audience a lot about </w:t>
      </w:r>
      <w:r w:rsidR="00DA4069">
        <w:rPr>
          <w:rFonts w:ascii="Arial" w:hAnsi="Arial" w:cs="Arial"/>
        </w:rPr>
        <w:t>your intention</w:t>
      </w:r>
      <w:r w:rsidR="008647BB">
        <w:rPr>
          <w:rFonts w:ascii="Arial" w:hAnsi="Arial" w:cs="Arial"/>
        </w:rPr>
        <w:t xml:space="preserve">. </w:t>
      </w:r>
      <w:r w:rsidR="00DA4069">
        <w:rPr>
          <w:rFonts w:ascii="Arial" w:hAnsi="Arial" w:cs="Arial"/>
        </w:rPr>
        <w:t>For instance, if my intention is to show sadness in my movement, I will select movement qualities that support my intention.</w:t>
      </w:r>
    </w:p>
    <w:p w14:paraId="251D2E3A" w14:textId="6A07A286" w:rsidR="00C001E7" w:rsidRDefault="00D70BD3" w:rsidP="00BD50E1">
      <w:pPr>
        <w:pStyle w:val="Tabletext"/>
        <w:rPr>
          <w:rFonts w:ascii="Arial" w:hAnsi="Arial" w:cs="Arial"/>
        </w:rPr>
      </w:pPr>
      <w:r>
        <w:rPr>
          <w:rFonts w:ascii="Arial" w:hAnsi="Arial" w:cs="Arial"/>
        </w:rPr>
        <w:t xml:space="preserve">Movements can be </w:t>
      </w:r>
      <w:r w:rsidR="00C001E7">
        <w:rPr>
          <w:rFonts w:ascii="Arial" w:hAnsi="Arial" w:cs="Arial"/>
        </w:rPr>
        <w:t xml:space="preserve">performed </w:t>
      </w:r>
      <w:r w:rsidR="00DA4069">
        <w:rPr>
          <w:rFonts w:ascii="Arial" w:hAnsi="Arial" w:cs="Arial"/>
        </w:rPr>
        <w:t>in ways that are:</w:t>
      </w:r>
      <w:r w:rsidR="00C001E7">
        <w:rPr>
          <w:rFonts w:ascii="Arial" w:hAnsi="Arial" w:cs="Arial"/>
        </w:rPr>
        <w:t xml:space="preserve"> </w:t>
      </w:r>
    </w:p>
    <w:p w14:paraId="6B8FD207" w14:textId="77777777" w:rsidR="00C001E7" w:rsidRDefault="00D70BD3" w:rsidP="00C001E7">
      <w:pPr>
        <w:pStyle w:val="Tabletext"/>
        <w:numPr>
          <w:ilvl w:val="0"/>
          <w:numId w:val="31"/>
        </w:numPr>
        <w:rPr>
          <w:rFonts w:ascii="Arial" w:hAnsi="Arial" w:cs="Arial"/>
        </w:rPr>
      </w:pPr>
      <w:r>
        <w:rPr>
          <w:rFonts w:ascii="Arial" w:hAnsi="Arial" w:cs="Arial"/>
        </w:rPr>
        <w:t>soft or strong</w:t>
      </w:r>
    </w:p>
    <w:p w14:paraId="33B4F067" w14:textId="77777777" w:rsidR="00C001E7" w:rsidRDefault="00D70BD3" w:rsidP="00C001E7">
      <w:pPr>
        <w:pStyle w:val="Tabletext"/>
        <w:numPr>
          <w:ilvl w:val="0"/>
          <w:numId w:val="31"/>
        </w:numPr>
        <w:rPr>
          <w:rFonts w:ascii="Arial" w:hAnsi="Arial" w:cs="Arial"/>
        </w:rPr>
      </w:pPr>
      <w:r>
        <w:rPr>
          <w:rFonts w:ascii="Arial" w:hAnsi="Arial" w:cs="Arial"/>
        </w:rPr>
        <w:t>heavy or light</w:t>
      </w:r>
    </w:p>
    <w:p w14:paraId="48EF4FEB" w14:textId="77777777" w:rsidR="00C001E7" w:rsidRDefault="00D70BD3" w:rsidP="00C001E7">
      <w:pPr>
        <w:pStyle w:val="Tabletext"/>
        <w:numPr>
          <w:ilvl w:val="0"/>
          <w:numId w:val="31"/>
        </w:numPr>
        <w:rPr>
          <w:rFonts w:ascii="Arial" w:hAnsi="Arial" w:cs="Arial"/>
        </w:rPr>
      </w:pPr>
      <w:r>
        <w:rPr>
          <w:rFonts w:ascii="Arial" w:hAnsi="Arial" w:cs="Arial"/>
        </w:rPr>
        <w:t>sudden or sustained</w:t>
      </w:r>
    </w:p>
    <w:p w14:paraId="51D17071" w14:textId="7676DC53" w:rsidR="00D70BD3" w:rsidRDefault="00C001E7" w:rsidP="00C001E7">
      <w:pPr>
        <w:pStyle w:val="Tabletext"/>
        <w:numPr>
          <w:ilvl w:val="0"/>
          <w:numId w:val="31"/>
        </w:numPr>
        <w:rPr>
          <w:rFonts w:ascii="Arial" w:hAnsi="Arial" w:cs="Arial"/>
        </w:rPr>
      </w:pPr>
      <w:r>
        <w:rPr>
          <w:rFonts w:ascii="Arial" w:hAnsi="Arial" w:cs="Arial"/>
        </w:rPr>
        <w:t>direct or indirect.</w:t>
      </w:r>
    </w:p>
    <w:p w14:paraId="26F40750" w14:textId="77777777" w:rsidR="000D48E4" w:rsidRDefault="000D48E4" w:rsidP="00C001E7">
      <w:pPr>
        <w:pStyle w:val="Tabletext"/>
        <w:rPr>
          <w:rFonts w:ascii="Arial" w:hAnsi="Arial" w:cs="Arial"/>
        </w:rPr>
      </w:pPr>
    </w:p>
    <w:p w14:paraId="2663E43A" w14:textId="4EE9DAFE" w:rsidR="00DA4069" w:rsidRPr="000D48E4" w:rsidRDefault="000D48E4" w:rsidP="00C001E7">
      <w:pPr>
        <w:pStyle w:val="Tabletext"/>
        <w:rPr>
          <w:rFonts w:ascii="Arial" w:hAnsi="Arial" w:cs="Arial"/>
          <w:b/>
          <w:bCs/>
        </w:rPr>
      </w:pPr>
      <w:r w:rsidRPr="000D48E4">
        <w:rPr>
          <w:rFonts w:ascii="Arial" w:hAnsi="Arial" w:cs="Arial"/>
          <w:b/>
          <w:bCs/>
        </w:rPr>
        <w:t xml:space="preserve">Task 1 Learn a </w:t>
      </w:r>
      <w:r>
        <w:rPr>
          <w:rFonts w:ascii="Arial" w:hAnsi="Arial" w:cs="Arial"/>
          <w:b/>
          <w:bCs/>
        </w:rPr>
        <w:t xml:space="preserve">movement </w:t>
      </w:r>
      <w:r w:rsidRPr="000D48E4">
        <w:rPr>
          <w:rFonts w:ascii="Arial" w:hAnsi="Arial" w:cs="Arial"/>
          <w:b/>
          <w:bCs/>
        </w:rPr>
        <w:t>sequence</w:t>
      </w:r>
    </w:p>
    <w:p w14:paraId="1AF00812" w14:textId="3467B73B" w:rsidR="000D48E4" w:rsidRDefault="00DA4069" w:rsidP="00C001E7">
      <w:pPr>
        <w:pStyle w:val="Tabletext"/>
        <w:rPr>
          <w:rFonts w:ascii="Arial" w:hAnsi="Arial" w:cs="Arial"/>
        </w:rPr>
      </w:pPr>
      <w:r>
        <w:rPr>
          <w:rFonts w:ascii="Arial" w:hAnsi="Arial" w:cs="Arial"/>
        </w:rPr>
        <w:t xml:space="preserve">In this activity, </w:t>
      </w:r>
      <w:r w:rsidR="000D48E4">
        <w:rPr>
          <w:rFonts w:ascii="Arial" w:hAnsi="Arial" w:cs="Arial"/>
        </w:rPr>
        <w:t>you will learn a simple movement sequence.</w:t>
      </w:r>
      <w:r>
        <w:rPr>
          <w:rFonts w:ascii="Arial" w:hAnsi="Arial" w:cs="Arial"/>
        </w:rPr>
        <w:t xml:space="preserve"> </w:t>
      </w:r>
      <w:r w:rsidR="000D48E4">
        <w:rPr>
          <w:rFonts w:ascii="Arial" w:hAnsi="Arial" w:cs="Arial"/>
        </w:rPr>
        <w:t>The teacher will guide you through this task, showing the sequence without any dynamic variation first.</w:t>
      </w:r>
    </w:p>
    <w:p w14:paraId="0FA7A046" w14:textId="77777777" w:rsidR="00CE63B4" w:rsidRDefault="00CE63B4" w:rsidP="00C001E7">
      <w:pPr>
        <w:pStyle w:val="Tabletext"/>
        <w:rPr>
          <w:rFonts w:ascii="Arial" w:hAnsi="Arial" w:cs="Arial"/>
          <w:i/>
          <w:iCs w:val="0"/>
        </w:rPr>
      </w:pPr>
    </w:p>
    <w:p w14:paraId="557B8842" w14:textId="24634700" w:rsidR="000D48E4" w:rsidRPr="000D48E4" w:rsidRDefault="000D48E4" w:rsidP="00C001E7">
      <w:pPr>
        <w:pStyle w:val="Tabletext"/>
        <w:rPr>
          <w:rFonts w:ascii="Arial" w:hAnsi="Arial" w:cs="Arial"/>
          <w:b/>
          <w:bCs/>
        </w:rPr>
      </w:pPr>
      <w:r w:rsidRPr="000D48E4">
        <w:rPr>
          <w:rFonts w:ascii="Arial" w:hAnsi="Arial" w:cs="Arial"/>
          <w:b/>
          <w:bCs/>
        </w:rPr>
        <w:t>Task 2 Apply movement qualities to the movement sequence</w:t>
      </w:r>
    </w:p>
    <w:p w14:paraId="23654D5E" w14:textId="4A3C8F9F" w:rsidR="000D48E4" w:rsidRDefault="000D48E4" w:rsidP="00C001E7">
      <w:pPr>
        <w:pStyle w:val="Tabletext"/>
        <w:rPr>
          <w:rFonts w:ascii="Arial" w:hAnsi="Arial" w:cs="Arial"/>
        </w:rPr>
      </w:pPr>
      <w:r>
        <w:rPr>
          <w:rFonts w:ascii="Arial" w:hAnsi="Arial" w:cs="Arial"/>
        </w:rPr>
        <w:t>In this activity, we will experiment with the following movement qualities, applied to a simple movement sequence.</w:t>
      </w:r>
      <w:r w:rsidR="00F85C8E">
        <w:rPr>
          <w:rFonts w:ascii="Arial" w:hAnsi="Arial" w:cs="Arial"/>
        </w:rPr>
        <w:t xml:space="preserve"> Follow the teacher’s instructions on the video.</w:t>
      </w:r>
    </w:p>
    <w:p w14:paraId="22702C94" w14:textId="77777777" w:rsidR="000D48E4" w:rsidRDefault="000D48E4" w:rsidP="00C001E7">
      <w:pPr>
        <w:pStyle w:val="Tabletext"/>
        <w:rPr>
          <w:rFonts w:ascii="Arial" w:hAnsi="Arial" w:cs="Arial"/>
        </w:rPr>
      </w:pPr>
    </w:p>
    <w:tbl>
      <w:tblPr>
        <w:tblStyle w:val="TableGrid"/>
        <w:tblW w:w="0" w:type="auto"/>
        <w:tblLook w:val="04A0" w:firstRow="1" w:lastRow="0" w:firstColumn="1" w:lastColumn="0" w:noHBand="0" w:noVBand="1"/>
      </w:tblPr>
      <w:tblGrid>
        <w:gridCol w:w="3245"/>
        <w:gridCol w:w="3245"/>
        <w:gridCol w:w="3246"/>
      </w:tblGrid>
      <w:tr w:rsidR="00C001E7" w14:paraId="4679BE63" w14:textId="77777777" w:rsidTr="00C001E7">
        <w:trPr>
          <w:tblHeader/>
        </w:trPr>
        <w:tc>
          <w:tcPr>
            <w:tcW w:w="3245" w:type="dxa"/>
            <w:shd w:val="clear" w:color="auto" w:fill="FF0000"/>
          </w:tcPr>
          <w:p w14:paraId="650848C1" w14:textId="01AA55F5" w:rsidR="00C001E7" w:rsidRPr="00C001E7" w:rsidRDefault="00C001E7" w:rsidP="004C48E1">
            <w:pPr>
              <w:pStyle w:val="Tabletext"/>
              <w:jc w:val="center"/>
              <w:rPr>
                <w:rFonts w:ascii="Arial" w:hAnsi="Arial" w:cs="Arial"/>
                <w:color w:val="FFFFFF" w:themeColor="background1"/>
                <w:sz w:val="22"/>
                <w:szCs w:val="22"/>
              </w:rPr>
            </w:pPr>
            <w:r w:rsidRPr="00C001E7">
              <w:rPr>
                <w:rFonts w:ascii="Arial" w:hAnsi="Arial" w:cs="Arial"/>
                <w:color w:val="FFFFFF" w:themeColor="background1"/>
                <w:sz w:val="22"/>
                <w:szCs w:val="22"/>
              </w:rPr>
              <w:t>QUALITY</w:t>
            </w:r>
          </w:p>
        </w:tc>
        <w:tc>
          <w:tcPr>
            <w:tcW w:w="3245" w:type="dxa"/>
            <w:shd w:val="clear" w:color="auto" w:fill="FF0000"/>
          </w:tcPr>
          <w:p w14:paraId="09DC075B" w14:textId="785B4222" w:rsidR="00C001E7" w:rsidRPr="00C001E7" w:rsidRDefault="00C001E7" w:rsidP="004C48E1">
            <w:pPr>
              <w:pStyle w:val="Tabletext"/>
              <w:jc w:val="center"/>
              <w:rPr>
                <w:rFonts w:ascii="Arial" w:hAnsi="Arial" w:cs="Arial"/>
                <w:color w:val="FFFFFF" w:themeColor="background1"/>
                <w:sz w:val="22"/>
                <w:szCs w:val="22"/>
              </w:rPr>
            </w:pPr>
            <w:r w:rsidRPr="00C001E7">
              <w:rPr>
                <w:rFonts w:ascii="Arial" w:hAnsi="Arial" w:cs="Arial"/>
                <w:color w:val="FFFFFF" w:themeColor="background1"/>
                <w:sz w:val="22"/>
                <w:szCs w:val="22"/>
              </w:rPr>
              <w:t>DESCRIPTION</w:t>
            </w:r>
          </w:p>
        </w:tc>
        <w:tc>
          <w:tcPr>
            <w:tcW w:w="3246" w:type="dxa"/>
            <w:shd w:val="clear" w:color="auto" w:fill="FF0000"/>
          </w:tcPr>
          <w:p w14:paraId="5912EF78" w14:textId="25429841" w:rsidR="00C001E7" w:rsidRPr="00C001E7" w:rsidRDefault="00C001E7" w:rsidP="004C48E1">
            <w:pPr>
              <w:pStyle w:val="Tabletext"/>
              <w:jc w:val="center"/>
              <w:rPr>
                <w:rFonts w:ascii="Arial" w:hAnsi="Arial" w:cs="Arial"/>
                <w:color w:val="FFFFFF" w:themeColor="background1"/>
                <w:sz w:val="22"/>
                <w:szCs w:val="22"/>
              </w:rPr>
            </w:pPr>
            <w:r w:rsidRPr="00C001E7">
              <w:rPr>
                <w:rFonts w:ascii="Arial" w:hAnsi="Arial" w:cs="Arial"/>
                <w:color w:val="FFFFFF" w:themeColor="background1"/>
                <w:sz w:val="22"/>
                <w:szCs w:val="22"/>
              </w:rPr>
              <w:t>EXAMPLE</w:t>
            </w:r>
          </w:p>
        </w:tc>
      </w:tr>
      <w:tr w:rsidR="004C48E1" w14:paraId="370F968E" w14:textId="77777777" w:rsidTr="004C48E1">
        <w:tc>
          <w:tcPr>
            <w:tcW w:w="3245" w:type="dxa"/>
          </w:tcPr>
          <w:p w14:paraId="2516EFF8" w14:textId="6E87E5EB" w:rsidR="004C48E1" w:rsidRPr="00C001E7" w:rsidRDefault="00D70BD3" w:rsidP="004C48E1">
            <w:pPr>
              <w:pStyle w:val="Tabletext"/>
              <w:jc w:val="center"/>
              <w:rPr>
                <w:rFonts w:ascii="Arial" w:hAnsi="Arial" w:cs="Arial"/>
                <w:sz w:val="22"/>
                <w:szCs w:val="22"/>
              </w:rPr>
            </w:pPr>
            <w:r w:rsidRPr="00C001E7">
              <w:rPr>
                <w:rFonts w:ascii="Arial" w:hAnsi="Arial" w:cs="Arial"/>
                <w:sz w:val="22"/>
                <w:szCs w:val="22"/>
              </w:rPr>
              <w:t xml:space="preserve">SWINGING </w:t>
            </w:r>
          </w:p>
        </w:tc>
        <w:tc>
          <w:tcPr>
            <w:tcW w:w="3245" w:type="dxa"/>
          </w:tcPr>
          <w:p w14:paraId="7C00D4E8" w14:textId="674BBFBA" w:rsidR="004C48E1" w:rsidRPr="00C001E7" w:rsidRDefault="00B3016D" w:rsidP="004C48E1">
            <w:pPr>
              <w:pStyle w:val="Tabletext"/>
              <w:jc w:val="center"/>
              <w:rPr>
                <w:rFonts w:ascii="Arial" w:hAnsi="Arial" w:cs="Arial"/>
                <w:sz w:val="22"/>
                <w:szCs w:val="22"/>
              </w:rPr>
            </w:pPr>
            <w:r w:rsidRPr="00C001E7">
              <w:rPr>
                <w:rFonts w:ascii="Arial" w:hAnsi="Arial" w:cs="Arial"/>
                <w:sz w:val="22"/>
                <w:szCs w:val="22"/>
              </w:rPr>
              <w:t>Move in a smooth, curving line</w:t>
            </w:r>
          </w:p>
        </w:tc>
        <w:tc>
          <w:tcPr>
            <w:tcW w:w="3246" w:type="dxa"/>
          </w:tcPr>
          <w:p w14:paraId="46F4C3FD" w14:textId="06D7BED2" w:rsidR="004C48E1" w:rsidRPr="00C001E7" w:rsidRDefault="00B3016D" w:rsidP="004C48E1">
            <w:pPr>
              <w:pStyle w:val="Tabletext"/>
              <w:jc w:val="center"/>
              <w:rPr>
                <w:rFonts w:ascii="Arial" w:hAnsi="Arial" w:cs="Arial"/>
                <w:sz w:val="22"/>
                <w:szCs w:val="22"/>
              </w:rPr>
            </w:pPr>
            <w:r w:rsidRPr="00C001E7">
              <w:rPr>
                <w:rFonts w:ascii="Arial" w:hAnsi="Arial" w:cs="Arial"/>
                <w:sz w:val="22"/>
                <w:szCs w:val="22"/>
              </w:rPr>
              <w:t>A bell</w:t>
            </w:r>
            <w:r w:rsidR="000036D6" w:rsidRPr="00C001E7">
              <w:rPr>
                <w:rFonts w:ascii="Arial" w:hAnsi="Arial" w:cs="Arial"/>
                <w:sz w:val="22"/>
                <w:szCs w:val="22"/>
              </w:rPr>
              <w:t xml:space="preserve"> rin</w:t>
            </w:r>
            <w:r w:rsidR="00C001E7" w:rsidRPr="00C001E7">
              <w:rPr>
                <w:rFonts w:ascii="Arial" w:hAnsi="Arial" w:cs="Arial"/>
                <w:sz w:val="22"/>
                <w:szCs w:val="22"/>
              </w:rPr>
              <w:t>g</w:t>
            </w:r>
            <w:r w:rsidR="000036D6" w:rsidRPr="00C001E7">
              <w:rPr>
                <w:rFonts w:ascii="Arial" w:hAnsi="Arial" w:cs="Arial"/>
                <w:sz w:val="22"/>
                <w:szCs w:val="22"/>
              </w:rPr>
              <w:t>ing</w:t>
            </w:r>
            <w:r w:rsidRPr="00C001E7">
              <w:rPr>
                <w:rFonts w:ascii="Arial" w:hAnsi="Arial" w:cs="Arial"/>
                <w:sz w:val="22"/>
                <w:szCs w:val="22"/>
              </w:rPr>
              <w:t>, a twisting motion from side to side</w:t>
            </w:r>
          </w:p>
        </w:tc>
      </w:tr>
      <w:tr w:rsidR="004C48E1" w14:paraId="2028A8A8" w14:textId="77777777" w:rsidTr="004C48E1">
        <w:tc>
          <w:tcPr>
            <w:tcW w:w="3245" w:type="dxa"/>
          </w:tcPr>
          <w:p w14:paraId="6C0F90A9" w14:textId="466EE3E2" w:rsidR="004C48E1" w:rsidRPr="00C001E7" w:rsidRDefault="00D70BD3" w:rsidP="004C48E1">
            <w:pPr>
              <w:pStyle w:val="Tabletext"/>
              <w:jc w:val="center"/>
              <w:rPr>
                <w:rFonts w:ascii="Arial" w:hAnsi="Arial" w:cs="Arial"/>
                <w:sz w:val="22"/>
                <w:szCs w:val="22"/>
              </w:rPr>
            </w:pPr>
            <w:r w:rsidRPr="00C001E7">
              <w:rPr>
                <w:rFonts w:ascii="Arial" w:hAnsi="Arial" w:cs="Arial"/>
                <w:sz w:val="22"/>
                <w:szCs w:val="22"/>
              </w:rPr>
              <w:t>SUSPENDED</w:t>
            </w:r>
          </w:p>
        </w:tc>
        <w:tc>
          <w:tcPr>
            <w:tcW w:w="3245" w:type="dxa"/>
          </w:tcPr>
          <w:p w14:paraId="2C2DA3C0" w14:textId="69115590" w:rsidR="004C48E1" w:rsidRPr="00C001E7" w:rsidRDefault="00B3016D" w:rsidP="004C48E1">
            <w:pPr>
              <w:pStyle w:val="Tabletext"/>
              <w:jc w:val="center"/>
              <w:rPr>
                <w:rFonts w:ascii="Arial" w:hAnsi="Arial" w:cs="Arial"/>
                <w:sz w:val="22"/>
                <w:szCs w:val="22"/>
              </w:rPr>
            </w:pPr>
            <w:r w:rsidRPr="00C001E7">
              <w:rPr>
                <w:rFonts w:ascii="Arial" w:hAnsi="Arial" w:cs="Arial"/>
                <w:sz w:val="22"/>
                <w:szCs w:val="22"/>
              </w:rPr>
              <w:t>Temporarily prevent from continuing</w:t>
            </w:r>
            <w:r w:rsidR="000036D6" w:rsidRPr="00C001E7">
              <w:rPr>
                <w:rFonts w:ascii="Arial" w:hAnsi="Arial" w:cs="Arial"/>
                <w:sz w:val="22"/>
                <w:szCs w:val="22"/>
              </w:rPr>
              <w:t>; prolong a moment</w:t>
            </w:r>
            <w:r w:rsidRPr="00C001E7">
              <w:rPr>
                <w:rFonts w:ascii="Arial" w:hAnsi="Arial" w:cs="Arial"/>
                <w:sz w:val="22"/>
                <w:szCs w:val="22"/>
              </w:rPr>
              <w:t xml:space="preserve"> </w:t>
            </w:r>
          </w:p>
        </w:tc>
        <w:tc>
          <w:tcPr>
            <w:tcW w:w="3246" w:type="dxa"/>
          </w:tcPr>
          <w:p w14:paraId="6DEFB611" w14:textId="373CA4E5" w:rsidR="004C48E1" w:rsidRPr="00C001E7" w:rsidRDefault="000036D6" w:rsidP="003F0EC5">
            <w:pPr>
              <w:pStyle w:val="Tabletext"/>
              <w:jc w:val="center"/>
              <w:rPr>
                <w:rFonts w:ascii="Arial" w:hAnsi="Arial" w:cs="Arial"/>
                <w:sz w:val="22"/>
                <w:szCs w:val="22"/>
              </w:rPr>
            </w:pPr>
            <w:r w:rsidRPr="00C001E7">
              <w:rPr>
                <w:rFonts w:ascii="Arial" w:hAnsi="Arial" w:cs="Arial"/>
                <w:sz w:val="22"/>
                <w:szCs w:val="22"/>
              </w:rPr>
              <w:t>Holding your breath</w:t>
            </w:r>
          </w:p>
        </w:tc>
      </w:tr>
      <w:tr w:rsidR="004C48E1" w14:paraId="3A411567" w14:textId="77777777" w:rsidTr="004C48E1">
        <w:tc>
          <w:tcPr>
            <w:tcW w:w="3245" w:type="dxa"/>
          </w:tcPr>
          <w:p w14:paraId="52DAFFE2" w14:textId="6712039F" w:rsidR="004C48E1" w:rsidRPr="00C001E7" w:rsidRDefault="00D70BD3" w:rsidP="004C48E1">
            <w:pPr>
              <w:pStyle w:val="Tabletext"/>
              <w:jc w:val="center"/>
              <w:rPr>
                <w:rFonts w:ascii="Arial" w:hAnsi="Arial" w:cs="Arial"/>
                <w:sz w:val="22"/>
                <w:szCs w:val="22"/>
              </w:rPr>
            </w:pPr>
            <w:r w:rsidRPr="00C001E7">
              <w:rPr>
                <w:rFonts w:ascii="Arial" w:hAnsi="Arial" w:cs="Arial"/>
                <w:sz w:val="22"/>
                <w:szCs w:val="22"/>
              </w:rPr>
              <w:t>SUSTAINED</w:t>
            </w:r>
          </w:p>
        </w:tc>
        <w:tc>
          <w:tcPr>
            <w:tcW w:w="3245" w:type="dxa"/>
          </w:tcPr>
          <w:p w14:paraId="36976C8D" w14:textId="1CEC4883" w:rsidR="004C48E1" w:rsidRPr="00C001E7" w:rsidRDefault="000036D6" w:rsidP="004C48E1">
            <w:pPr>
              <w:pStyle w:val="Tabletext"/>
              <w:jc w:val="center"/>
              <w:rPr>
                <w:rFonts w:ascii="Arial" w:hAnsi="Arial" w:cs="Arial"/>
                <w:sz w:val="22"/>
                <w:szCs w:val="22"/>
              </w:rPr>
            </w:pPr>
            <w:r w:rsidRPr="00C001E7">
              <w:rPr>
                <w:rFonts w:ascii="Arial" w:hAnsi="Arial" w:cs="Arial"/>
                <w:sz w:val="22"/>
                <w:szCs w:val="22"/>
              </w:rPr>
              <w:t>Continuing for an extended period without interruption</w:t>
            </w:r>
          </w:p>
        </w:tc>
        <w:tc>
          <w:tcPr>
            <w:tcW w:w="3246" w:type="dxa"/>
          </w:tcPr>
          <w:p w14:paraId="6A2C22D4" w14:textId="0D754CE9" w:rsidR="004C48E1" w:rsidRPr="00C001E7" w:rsidRDefault="000036D6" w:rsidP="004C48E1">
            <w:pPr>
              <w:pStyle w:val="Tabletext"/>
              <w:jc w:val="center"/>
              <w:rPr>
                <w:rFonts w:ascii="Arial" w:hAnsi="Arial" w:cs="Arial"/>
                <w:sz w:val="22"/>
                <w:szCs w:val="22"/>
              </w:rPr>
            </w:pPr>
            <w:r w:rsidRPr="00C001E7">
              <w:rPr>
                <w:rFonts w:ascii="Arial" w:hAnsi="Arial" w:cs="Arial"/>
                <w:sz w:val="22"/>
                <w:szCs w:val="22"/>
              </w:rPr>
              <w:t>Running on the spot, at the same pace for 2 minutes</w:t>
            </w:r>
          </w:p>
        </w:tc>
      </w:tr>
      <w:tr w:rsidR="004C48E1" w14:paraId="41C5DDD2" w14:textId="77777777" w:rsidTr="004C48E1">
        <w:tc>
          <w:tcPr>
            <w:tcW w:w="3245" w:type="dxa"/>
          </w:tcPr>
          <w:p w14:paraId="6DDEE9F4" w14:textId="3D0C9FFD" w:rsidR="004C48E1" w:rsidRPr="00C001E7" w:rsidRDefault="00D70BD3" w:rsidP="004C48E1">
            <w:pPr>
              <w:pStyle w:val="Tabletext"/>
              <w:jc w:val="center"/>
              <w:rPr>
                <w:rFonts w:ascii="Arial" w:hAnsi="Arial" w:cs="Arial"/>
                <w:sz w:val="22"/>
                <w:szCs w:val="22"/>
              </w:rPr>
            </w:pPr>
            <w:r w:rsidRPr="00C001E7">
              <w:rPr>
                <w:rFonts w:ascii="Arial" w:hAnsi="Arial" w:cs="Arial"/>
                <w:sz w:val="22"/>
                <w:szCs w:val="22"/>
              </w:rPr>
              <w:t>PERCUSSIVE</w:t>
            </w:r>
          </w:p>
        </w:tc>
        <w:tc>
          <w:tcPr>
            <w:tcW w:w="3245" w:type="dxa"/>
          </w:tcPr>
          <w:p w14:paraId="1BC2382B" w14:textId="62563F45" w:rsidR="004C48E1" w:rsidRPr="00C001E7" w:rsidRDefault="000036D6" w:rsidP="004C48E1">
            <w:pPr>
              <w:pStyle w:val="Tabletext"/>
              <w:jc w:val="center"/>
              <w:rPr>
                <w:rFonts w:ascii="Arial" w:hAnsi="Arial" w:cs="Arial"/>
                <w:sz w:val="22"/>
                <w:szCs w:val="22"/>
              </w:rPr>
            </w:pPr>
            <w:r w:rsidRPr="00C001E7">
              <w:rPr>
                <w:rFonts w:ascii="Arial" w:hAnsi="Arial" w:cs="Arial"/>
                <w:sz w:val="22"/>
                <w:szCs w:val="22"/>
              </w:rPr>
              <w:t>Action made with some degree of force</w:t>
            </w:r>
          </w:p>
        </w:tc>
        <w:tc>
          <w:tcPr>
            <w:tcW w:w="3246" w:type="dxa"/>
          </w:tcPr>
          <w:p w14:paraId="04F18D49" w14:textId="7AAC4C94" w:rsidR="004C48E1" w:rsidRPr="00C001E7" w:rsidRDefault="000036D6" w:rsidP="004C48E1">
            <w:pPr>
              <w:pStyle w:val="Tabletext"/>
              <w:jc w:val="center"/>
              <w:rPr>
                <w:rFonts w:ascii="Arial" w:hAnsi="Arial" w:cs="Arial"/>
                <w:sz w:val="22"/>
                <w:szCs w:val="22"/>
              </w:rPr>
            </w:pPr>
            <w:r w:rsidRPr="00C001E7">
              <w:rPr>
                <w:rFonts w:ascii="Arial" w:hAnsi="Arial" w:cs="Arial"/>
                <w:sz w:val="22"/>
                <w:szCs w:val="22"/>
              </w:rPr>
              <w:t xml:space="preserve">Like hitting a drum </w:t>
            </w:r>
            <w:r w:rsidR="00B3016D" w:rsidRPr="00C001E7">
              <w:rPr>
                <w:rFonts w:ascii="Arial" w:hAnsi="Arial" w:cs="Arial"/>
                <w:sz w:val="22"/>
                <w:szCs w:val="22"/>
              </w:rPr>
              <w:t>Sudden, direct and usually strong</w:t>
            </w:r>
          </w:p>
        </w:tc>
      </w:tr>
      <w:tr w:rsidR="00D70BD3" w14:paraId="0E02E0C8" w14:textId="77777777" w:rsidTr="004C48E1">
        <w:tc>
          <w:tcPr>
            <w:tcW w:w="3245" w:type="dxa"/>
          </w:tcPr>
          <w:p w14:paraId="1A3AF7CF" w14:textId="5CDD7759" w:rsidR="00D70BD3" w:rsidRPr="00C001E7" w:rsidRDefault="00D70BD3" w:rsidP="004C48E1">
            <w:pPr>
              <w:pStyle w:val="Tabletext"/>
              <w:jc w:val="center"/>
              <w:rPr>
                <w:rFonts w:ascii="Arial" w:hAnsi="Arial" w:cs="Arial"/>
                <w:sz w:val="22"/>
                <w:szCs w:val="22"/>
              </w:rPr>
            </w:pPr>
            <w:r w:rsidRPr="00C001E7">
              <w:rPr>
                <w:rFonts w:ascii="Arial" w:hAnsi="Arial" w:cs="Arial"/>
                <w:sz w:val="22"/>
                <w:szCs w:val="22"/>
              </w:rPr>
              <w:t>VIBRATORY</w:t>
            </w:r>
          </w:p>
        </w:tc>
        <w:tc>
          <w:tcPr>
            <w:tcW w:w="3245" w:type="dxa"/>
          </w:tcPr>
          <w:p w14:paraId="6341898D" w14:textId="4EB39C46" w:rsidR="00D70BD3" w:rsidRPr="00C001E7" w:rsidRDefault="000036D6" w:rsidP="004C48E1">
            <w:pPr>
              <w:pStyle w:val="Tabletext"/>
              <w:jc w:val="center"/>
              <w:rPr>
                <w:rFonts w:ascii="Arial" w:hAnsi="Arial" w:cs="Arial"/>
                <w:sz w:val="22"/>
                <w:szCs w:val="22"/>
              </w:rPr>
            </w:pPr>
            <w:r w:rsidRPr="00C001E7">
              <w:rPr>
                <w:rFonts w:ascii="Arial" w:hAnsi="Arial" w:cs="Arial"/>
                <w:sz w:val="22"/>
                <w:szCs w:val="22"/>
              </w:rPr>
              <w:t>Quiver, shake, vibrate</w:t>
            </w:r>
          </w:p>
        </w:tc>
        <w:tc>
          <w:tcPr>
            <w:tcW w:w="3246" w:type="dxa"/>
          </w:tcPr>
          <w:p w14:paraId="6446DFC1" w14:textId="5A67C232" w:rsidR="00D70BD3" w:rsidRPr="00C001E7" w:rsidRDefault="000036D6" w:rsidP="004C48E1">
            <w:pPr>
              <w:pStyle w:val="Tabletext"/>
              <w:jc w:val="center"/>
              <w:rPr>
                <w:rFonts w:ascii="Arial" w:hAnsi="Arial" w:cs="Arial"/>
                <w:sz w:val="22"/>
                <w:szCs w:val="22"/>
              </w:rPr>
            </w:pPr>
            <w:r w:rsidRPr="00C001E7">
              <w:rPr>
                <w:rFonts w:ascii="Arial" w:hAnsi="Arial" w:cs="Arial"/>
                <w:sz w:val="22"/>
                <w:szCs w:val="22"/>
              </w:rPr>
              <w:t>Like hummingbird wings</w:t>
            </w:r>
          </w:p>
        </w:tc>
      </w:tr>
      <w:tr w:rsidR="00D70BD3" w14:paraId="15ED2CDD" w14:textId="77777777" w:rsidTr="004C48E1">
        <w:tc>
          <w:tcPr>
            <w:tcW w:w="3245" w:type="dxa"/>
          </w:tcPr>
          <w:p w14:paraId="63C0113D" w14:textId="438469F0" w:rsidR="00D70BD3" w:rsidRPr="00C001E7" w:rsidRDefault="00D70BD3" w:rsidP="004C48E1">
            <w:pPr>
              <w:pStyle w:val="Tabletext"/>
              <w:jc w:val="center"/>
              <w:rPr>
                <w:rFonts w:ascii="Arial" w:hAnsi="Arial" w:cs="Arial"/>
                <w:sz w:val="22"/>
                <w:szCs w:val="22"/>
              </w:rPr>
            </w:pPr>
            <w:r w:rsidRPr="00C001E7">
              <w:rPr>
                <w:rFonts w:ascii="Arial" w:hAnsi="Arial" w:cs="Arial"/>
                <w:sz w:val="22"/>
                <w:szCs w:val="22"/>
              </w:rPr>
              <w:t>COLLAPSING</w:t>
            </w:r>
          </w:p>
        </w:tc>
        <w:tc>
          <w:tcPr>
            <w:tcW w:w="3245" w:type="dxa"/>
          </w:tcPr>
          <w:p w14:paraId="5A624B38" w14:textId="0B1A96B7" w:rsidR="00D70BD3" w:rsidRPr="00C001E7" w:rsidRDefault="000036D6" w:rsidP="004C48E1">
            <w:pPr>
              <w:pStyle w:val="Tabletext"/>
              <w:jc w:val="center"/>
              <w:rPr>
                <w:rFonts w:ascii="Arial" w:hAnsi="Arial" w:cs="Arial"/>
                <w:sz w:val="22"/>
                <w:szCs w:val="22"/>
              </w:rPr>
            </w:pPr>
            <w:r w:rsidRPr="00C001E7">
              <w:rPr>
                <w:rFonts w:ascii="Arial" w:hAnsi="Arial" w:cs="Arial"/>
                <w:sz w:val="22"/>
                <w:szCs w:val="22"/>
              </w:rPr>
              <w:t>Fall or give way</w:t>
            </w:r>
          </w:p>
        </w:tc>
        <w:tc>
          <w:tcPr>
            <w:tcW w:w="3246" w:type="dxa"/>
          </w:tcPr>
          <w:p w14:paraId="07EC7911" w14:textId="7E87B7FB" w:rsidR="00D70BD3" w:rsidRPr="00C001E7" w:rsidRDefault="000036D6" w:rsidP="004C48E1">
            <w:pPr>
              <w:pStyle w:val="Tabletext"/>
              <w:jc w:val="center"/>
              <w:rPr>
                <w:rFonts w:ascii="Arial" w:hAnsi="Arial" w:cs="Arial"/>
                <w:sz w:val="22"/>
                <w:szCs w:val="22"/>
              </w:rPr>
            </w:pPr>
            <w:r w:rsidRPr="00C001E7">
              <w:rPr>
                <w:rFonts w:ascii="Arial" w:hAnsi="Arial" w:cs="Arial"/>
                <w:sz w:val="22"/>
                <w:szCs w:val="22"/>
              </w:rPr>
              <w:t>Like the air coming out of a balloon</w:t>
            </w:r>
          </w:p>
        </w:tc>
      </w:tr>
    </w:tbl>
    <w:p w14:paraId="3F871834" w14:textId="77777777" w:rsidR="005523BB" w:rsidRPr="005523BB" w:rsidRDefault="005523BB" w:rsidP="005523BB">
      <w:pPr>
        <w:pStyle w:val="Tabletext"/>
        <w:rPr>
          <w:rFonts w:ascii="Arial" w:hAnsi="Arial" w:cs="Arial"/>
          <w:b/>
          <w:bCs/>
        </w:rPr>
      </w:pPr>
      <w:bookmarkStart w:id="3" w:name="_Hlk39324852"/>
    </w:p>
    <w:bookmarkEnd w:id="3"/>
    <w:p w14:paraId="73AB0B44" w14:textId="06D00ED4" w:rsidR="00514C9E" w:rsidRPr="00BC3F18" w:rsidRDefault="00514C9E"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Activity 3</w:t>
      </w:r>
    </w:p>
    <w:p w14:paraId="6C41BAA5" w14:textId="07F5B858" w:rsidR="005E3E63" w:rsidRPr="00000796" w:rsidRDefault="00514C9E" w:rsidP="00000796">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r w:rsidR="00A27B48" w:rsidRPr="00A27B48">
        <w:t xml:space="preserve"> </w:t>
      </w:r>
      <w:r w:rsidR="000D48E4">
        <w:rPr>
          <w:rFonts w:ascii="Arial" w:hAnsi="Arial" w:cs="Arial"/>
          <w:b/>
          <w:bCs/>
          <w:color w:val="000000" w:themeColor="text1"/>
          <w:sz w:val="24"/>
          <w:szCs w:val="24"/>
        </w:rPr>
        <w:t>Development of a movement story</w:t>
      </w:r>
    </w:p>
    <w:p w14:paraId="5AC943A1" w14:textId="1D57FF67" w:rsidR="00DA4069" w:rsidRDefault="00DA4069" w:rsidP="00DA4069">
      <w:pPr>
        <w:pStyle w:val="Tabletext"/>
        <w:rPr>
          <w:rFonts w:ascii="Arial" w:hAnsi="Arial" w:cs="Arial"/>
        </w:rPr>
      </w:pPr>
      <w:r>
        <w:rPr>
          <w:rFonts w:ascii="Arial" w:hAnsi="Arial" w:cs="Arial"/>
        </w:rPr>
        <w:t xml:space="preserve">People love stories. Even in their very simplest form, </w:t>
      </w:r>
      <w:r w:rsidR="00C22827">
        <w:rPr>
          <w:rFonts w:ascii="Arial" w:hAnsi="Arial" w:cs="Arial"/>
        </w:rPr>
        <w:t>stories</w:t>
      </w:r>
      <w:r>
        <w:rPr>
          <w:rFonts w:ascii="Arial" w:hAnsi="Arial" w:cs="Arial"/>
        </w:rPr>
        <w:t xml:space="preserve"> have structure:</w:t>
      </w:r>
    </w:p>
    <w:p w14:paraId="76346029" w14:textId="77777777" w:rsidR="00DA4069" w:rsidRDefault="00DA4069" w:rsidP="00DA4069">
      <w:pPr>
        <w:pStyle w:val="Tabletext"/>
        <w:numPr>
          <w:ilvl w:val="0"/>
          <w:numId w:val="29"/>
        </w:numPr>
        <w:rPr>
          <w:rFonts w:ascii="Arial" w:hAnsi="Arial" w:cs="Arial"/>
        </w:rPr>
      </w:pPr>
      <w:r>
        <w:rPr>
          <w:rFonts w:ascii="Arial" w:hAnsi="Arial" w:cs="Arial"/>
        </w:rPr>
        <w:t>A beginning that sets the scene</w:t>
      </w:r>
    </w:p>
    <w:p w14:paraId="5259FB95" w14:textId="16990675" w:rsidR="00DA4069" w:rsidRDefault="00DA4069" w:rsidP="00DA4069">
      <w:pPr>
        <w:pStyle w:val="Tabletext"/>
        <w:numPr>
          <w:ilvl w:val="0"/>
          <w:numId w:val="29"/>
        </w:numPr>
        <w:rPr>
          <w:rFonts w:ascii="Arial" w:hAnsi="Arial" w:cs="Arial"/>
        </w:rPr>
      </w:pPr>
      <w:r>
        <w:rPr>
          <w:rFonts w:ascii="Arial" w:hAnsi="Arial" w:cs="Arial"/>
        </w:rPr>
        <w:t xml:space="preserve">Something happens to disturb or change the scene </w:t>
      </w:r>
    </w:p>
    <w:p w14:paraId="6115522D" w14:textId="77777777" w:rsidR="00DA4069" w:rsidRDefault="00DA4069" w:rsidP="00DA4069">
      <w:pPr>
        <w:pStyle w:val="Tabletext"/>
        <w:numPr>
          <w:ilvl w:val="0"/>
          <w:numId w:val="29"/>
        </w:numPr>
        <w:rPr>
          <w:rFonts w:ascii="Arial" w:hAnsi="Arial" w:cs="Arial"/>
        </w:rPr>
      </w:pPr>
      <w:r>
        <w:rPr>
          <w:rFonts w:ascii="Arial" w:hAnsi="Arial" w:cs="Arial"/>
        </w:rPr>
        <w:t>An ending</w:t>
      </w:r>
    </w:p>
    <w:p w14:paraId="09FE7A64" w14:textId="77777777" w:rsidR="00DA4069" w:rsidRDefault="00DA4069" w:rsidP="00DA4069">
      <w:pPr>
        <w:pStyle w:val="Tabletext"/>
        <w:rPr>
          <w:rFonts w:ascii="Arial" w:hAnsi="Arial" w:cs="Arial"/>
        </w:rPr>
      </w:pPr>
    </w:p>
    <w:p w14:paraId="02AA1357" w14:textId="77777777" w:rsidR="00DA4069" w:rsidRPr="008D26A4" w:rsidRDefault="00DA4069" w:rsidP="00DA4069">
      <w:pPr>
        <w:pStyle w:val="Tabletext"/>
        <w:rPr>
          <w:rFonts w:ascii="Arial" w:hAnsi="Arial" w:cs="Arial"/>
        </w:rPr>
      </w:pPr>
      <w:r>
        <w:rPr>
          <w:rFonts w:ascii="Arial" w:hAnsi="Arial" w:cs="Arial"/>
        </w:rPr>
        <w:t>According to Christopher Booker, there are seven story types. Sometimes a story will use more than one story type.</w:t>
      </w:r>
      <w:r w:rsidRPr="003E1189">
        <w:t xml:space="preserve"> </w:t>
      </w:r>
    </w:p>
    <w:p w14:paraId="51B4AF3F" w14:textId="77777777" w:rsidR="00DA4069" w:rsidRDefault="00DA4069" w:rsidP="00DA4069">
      <w:pPr>
        <w:pStyle w:val="Tabletext"/>
        <w:numPr>
          <w:ilvl w:val="0"/>
          <w:numId w:val="30"/>
        </w:numPr>
        <w:rPr>
          <w:rFonts w:ascii="Arial" w:hAnsi="Arial" w:cs="Arial"/>
        </w:rPr>
      </w:pPr>
      <w:r w:rsidRPr="003E1189">
        <w:rPr>
          <w:rFonts w:ascii="Arial" w:hAnsi="Arial" w:cs="Arial"/>
          <w:i/>
          <w:iCs w:val="0"/>
        </w:rPr>
        <w:t>Overcoming the Monster</w:t>
      </w:r>
      <w:r>
        <w:rPr>
          <w:rFonts w:ascii="Arial" w:hAnsi="Arial" w:cs="Arial"/>
        </w:rPr>
        <w:t xml:space="preserve"> (the monster can be human) </w:t>
      </w:r>
    </w:p>
    <w:p w14:paraId="1BB3D809" w14:textId="77777777" w:rsidR="00DA4069" w:rsidRDefault="00DA4069" w:rsidP="00DA4069">
      <w:pPr>
        <w:pStyle w:val="Tabletext"/>
        <w:numPr>
          <w:ilvl w:val="0"/>
          <w:numId w:val="30"/>
        </w:numPr>
        <w:rPr>
          <w:rFonts w:ascii="Arial" w:hAnsi="Arial" w:cs="Arial"/>
        </w:rPr>
      </w:pPr>
      <w:r w:rsidRPr="003E1189">
        <w:rPr>
          <w:rFonts w:ascii="Arial" w:hAnsi="Arial" w:cs="Arial"/>
          <w:i/>
          <w:iCs w:val="0"/>
        </w:rPr>
        <w:t>Rags to Riches</w:t>
      </w:r>
      <w:r>
        <w:rPr>
          <w:rFonts w:ascii="Arial" w:hAnsi="Arial" w:cs="Arial"/>
        </w:rPr>
        <w:t xml:space="preserve"> (Cinderella, Harry Potter) </w:t>
      </w:r>
    </w:p>
    <w:p w14:paraId="5D739B13" w14:textId="77777777" w:rsidR="00DA4069" w:rsidRDefault="00DA4069" w:rsidP="00DA4069">
      <w:pPr>
        <w:pStyle w:val="Tabletext"/>
        <w:numPr>
          <w:ilvl w:val="0"/>
          <w:numId w:val="30"/>
        </w:numPr>
        <w:rPr>
          <w:rFonts w:ascii="Arial" w:hAnsi="Arial" w:cs="Arial"/>
        </w:rPr>
      </w:pPr>
      <w:r w:rsidRPr="003E1189">
        <w:rPr>
          <w:rFonts w:ascii="Arial" w:hAnsi="Arial" w:cs="Arial"/>
          <w:i/>
          <w:iCs w:val="0"/>
        </w:rPr>
        <w:t>The Quest</w:t>
      </w:r>
      <w:r>
        <w:rPr>
          <w:rFonts w:ascii="Arial" w:hAnsi="Arial" w:cs="Arial"/>
        </w:rPr>
        <w:t xml:space="preserve"> (the main character goes on a journey to do or discover something)</w:t>
      </w:r>
    </w:p>
    <w:p w14:paraId="3710FE85" w14:textId="77777777" w:rsidR="00DA4069" w:rsidRDefault="00DA4069" w:rsidP="00DA4069">
      <w:pPr>
        <w:pStyle w:val="Tabletext"/>
        <w:numPr>
          <w:ilvl w:val="0"/>
          <w:numId w:val="30"/>
        </w:numPr>
        <w:rPr>
          <w:rFonts w:ascii="Arial" w:hAnsi="Arial" w:cs="Arial"/>
        </w:rPr>
      </w:pPr>
      <w:r w:rsidRPr="003E1189">
        <w:rPr>
          <w:rFonts w:ascii="Arial" w:hAnsi="Arial" w:cs="Arial"/>
          <w:i/>
          <w:iCs w:val="0"/>
        </w:rPr>
        <w:t>Voyage and Return</w:t>
      </w:r>
      <w:r w:rsidRPr="003E1189">
        <w:rPr>
          <w:rFonts w:ascii="Arial" w:hAnsi="Arial" w:cs="Arial"/>
        </w:rPr>
        <w:t xml:space="preserve">: </w:t>
      </w:r>
      <w:r>
        <w:rPr>
          <w:rFonts w:ascii="Arial" w:hAnsi="Arial" w:cs="Arial"/>
        </w:rPr>
        <w:t>(</w:t>
      </w:r>
      <w:r w:rsidRPr="003E1189">
        <w:rPr>
          <w:rFonts w:ascii="Arial" w:hAnsi="Arial" w:cs="Arial"/>
        </w:rPr>
        <w:t>The Wizard of Oz</w:t>
      </w:r>
      <w:r>
        <w:rPr>
          <w:rFonts w:ascii="Arial" w:hAnsi="Arial" w:cs="Arial"/>
        </w:rPr>
        <w:t>)</w:t>
      </w:r>
    </w:p>
    <w:p w14:paraId="22010D42" w14:textId="77777777" w:rsidR="00DA4069" w:rsidRPr="00C5774F" w:rsidRDefault="00DA4069" w:rsidP="00DA4069">
      <w:pPr>
        <w:pStyle w:val="Tabletext"/>
        <w:numPr>
          <w:ilvl w:val="0"/>
          <w:numId w:val="30"/>
        </w:numPr>
        <w:rPr>
          <w:rFonts w:ascii="Arial" w:hAnsi="Arial" w:cs="Arial"/>
          <w:i/>
          <w:iCs w:val="0"/>
        </w:rPr>
      </w:pPr>
      <w:r w:rsidRPr="00C5774F">
        <w:rPr>
          <w:rFonts w:ascii="Arial" w:hAnsi="Arial" w:cs="Arial"/>
          <w:i/>
          <w:iCs w:val="0"/>
        </w:rPr>
        <w:t>Comedies</w:t>
      </w:r>
    </w:p>
    <w:p w14:paraId="1D6667C2" w14:textId="77777777" w:rsidR="00DA4069" w:rsidRDefault="00DA4069" w:rsidP="00DA4069">
      <w:pPr>
        <w:pStyle w:val="Tabletext"/>
        <w:numPr>
          <w:ilvl w:val="0"/>
          <w:numId w:val="30"/>
        </w:numPr>
        <w:rPr>
          <w:rFonts w:ascii="Arial" w:hAnsi="Arial" w:cs="Arial"/>
        </w:rPr>
      </w:pPr>
      <w:r w:rsidRPr="00C5774F">
        <w:rPr>
          <w:rFonts w:ascii="Arial" w:hAnsi="Arial" w:cs="Arial"/>
          <w:i/>
          <w:iCs w:val="0"/>
        </w:rPr>
        <w:t>Tragedies</w:t>
      </w:r>
      <w:r>
        <w:rPr>
          <w:rFonts w:ascii="Arial" w:hAnsi="Arial" w:cs="Arial"/>
        </w:rPr>
        <w:t xml:space="preserve">; and </w:t>
      </w:r>
    </w:p>
    <w:p w14:paraId="7CA73B97" w14:textId="77777777" w:rsidR="00DA4069" w:rsidRDefault="00DA4069" w:rsidP="00DA4069">
      <w:pPr>
        <w:pStyle w:val="Tabletext"/>
        <w:numPr>
          <w:ilvl w:val="0"/>
          <w:numId w:val="30"/>
        </w:numPr>
        <w:rPr>
          <w:rFonts w:ascii="Arial" w:hAnsi="Arial" w:cs="Arial"/>
        </w:rPr>
      </w:pPr>
      <w:r w:rsidRPr="00C5774F">
        <w:rPr>
          <w:rFonts w:ascii="Arial" w:hAnsi="Arial" w:cs="Arial"/>
          <w:i/>
          <w:iCs w:val="0"/>
        </w:rPr>
        <w:t>Rebirth</w:t>
      </w:r>
      <w:r w:rsidRPr="003E1189">
        <w:rPr>
          <w:rFonts w:ascii="Arial" w:hAnsi="Arial" w:cs="Arial"/>
        </w:rPr>
        <w:t xml:space="preserve"> </w:t>
      </w:r>
      <w:r>
        <w:rPr>
          <w:rFonts w:ascii="Arial" w:hAnsi="Arial" w:cs="Arial"/>
        </w:rPr>
        <w:t>(‘</w:t>
      </w:r>
      <w:r w:rsidRPr="003E1189">
        <w:rPr>
          <w:rFonts w:ascii="Arial" w:hAnsi="Arial" w:cs="Arial"/>
        </w:rPr>
        <w:t>where the hero realizes his error before it’s too late</w:t>
      </w:r>
      <w:r>
        <w:rPr>
          <w:rFonts w:ascii="Arial" w:hAnsi="Arial" w:cs="Arial"/>
        </w:rPr>
        <w:t xml:space="preserve">). </w:t>
      </w:r>
    </w:p>
    <w:p w14:paraId="36A5FFF3" w14:textId="77777777" w:rsidR="00DA4069" w:rsidRDefault="00DA4069" w:rsidP="00DA4069">
      <w:pPr>
        <w:pStyle w:val="Tabletext"/>
        <w:rPr>
          <w:rFonts w:ascii="Arial" w:hAnsi="Arial" w:cs="Arial"/>
        </w:rPr>
      </w:pPr>
    </w:p>
    <w:p w14:paraId="1958DCEE" w14:textId="77777777" w:rsidR="00DA4069" w:rsidRDefault="00DA4069" w:rsidP="00DA4069">
      <w:pPr>
        <w:pStyle w:val="Tabletext"/>
        <w:rPr>
          <w:rFonts w:ascii="Arial" w:hAnsi="Arial" w:cs="Arial"/>
        </w:rPr>
      </w:pPr>
      <w:r w:rsidRPr="00C22827">
        <w:rPr>
          <w:rFonts w:ascii="Arial" w:hAnsi="Arial" w:cs="Arial"/>
          <w:i/>
          <w:iCs w:val="0"/>
        </w:rPr>
        <w:lastRenderedPageBreak/>
        <w:t>The Lost Thing</w:t>
      </w:r>
      <w:r>
        <w:rPr>
          <w:rFonts w:ascii="Arial" w:hAnsi="Arial" w:cs="Arial"/>
        </w:rPr>
        <w:t xml:space="preserve"> is a quest story. We are going to follow a quest story in our dance making today. Dance is good at telling simple stories. It does not tell complicated stories very well though, not without the use of additional images and words. So, we will keep it simple.</w:t>
      </w:r>
    </w:p>
    <w:p w14:paraId="4F3CE84C" w14:textId="77777777" w:rsidR="00DA4069" w:rsidRDefault="00DA4069" w:rsidP="00DA4069">
      <w:pPr>
        <w:pStyle w:val="Tabletext"/>
        <w:rPr>
          <w:rFonts w:ascii="Arial" w:hAnsi="Arial" w:cs="Arial"/>
          <w:b/>
          <w:bCs/>
        </w:rPr>
      </w:pPr>
    </w:p>
    <w:p w14:paraId="6EA8939C" w14:textId="77777777" w:rsidR="00DA4069" w:rsidRPr="005E3E63" w:rsidRDefault="00DA4069" w:rsidP="00DA4069">
      <w:pPr>
        <w:pStyle w:val="Tabletext"/>
        <w:rPr>
          <w:rFonts w:ascii="Arial" w:hAnsi="Arial" w:cs="Arial"/>
          <w:b/>
          <w:bCs/>
        </w:rPr>
      </w:pPr>
      <w:r>
        <w:rPr>
          <w:rFonts w:ascii="Arial" w:hAnsi="Arial" w:cs="Arial"/>
          <w:b/>
          <w:bCs/>
        </w:rPr>
        <w:t>Task 1 Quest story through dance</w:t>
      </w:r>
    </w:p>
    <w:p w14:paraId="5433B178" w14:textId="77777777" w:rsidR="00DA4069" w:rsidRDefault="00DA4069" w:rsidP="00DA4069">
      <w:pPr>
        <w:pStyle w:val="Tabletext"/>
        <w:rPr>
          <w:rFonts w:ascii="Arial" w:hAnsi="Arial" w:cs="Arial"/>
        </w:rPr>
      </w:pPr>
      <w:r>
        <w:rPr>
          <w:rFonts w:ascii="Arial" w:hAnsi="Arial" w:cs="Arial"/>
        </w:rPr>
        <w:t xml:space="preserve">How can we represent a quest story through dance? </w:t>
      </w:r>
    </w:p>
    <w:p w14:paraId="5E2C34B7" w14:textId="786203A7" w:rsidR="00DA4069" w:rsidRDefault="00DA4069" w:rsidP="00DA4069">
      <w:pPr>
        <w:pStyle w:val="Tabletext"/>
        <w:rPr>
          <w:rFonts w:ascii="Arial" w:hAnsi="Arial" w:cs="Arial"/>
        </w:rPr>
      </w:pPr>
      <w:r>
        <w:rPr>
          <w:rFonts w:ascii="Arial" w:hAnsi="Arial" w:cs="Arial"/>
        </w:rPr>
        <w:t xml:space="preserve">Read through your worksheet as our teacher reads the 4 sections of </w:t>
      </w:r>
      <w:r w:rsidR="00043915">
        <w:rPr>
          <w:rFonts w:ascii="Arial" w:hAnsi="Arial" w:cs="Arial"/>
        </w:rPr>
        <w:t>a</w:t>
      </w:r>
      <w:r>
        <w:rPr>
          <w:rFonts w:ascii="Arial" w:hAnsi="Arial" w:cs="Arial"/>
        </w:rPr>
        <w:t xml:space="preserve"> story.</w:t>
      </w:r>
    </w:p>
    <w:p w14:paraId="60EF2E70" w14:textId="77777777" w:rsidR="00DA4069" w:rsidRDefault="00DA4069" w:rsidP="00DA4069">
      <w:pPr>
        <w:pStyle w:val="Tabletext"/>
        <w:rPr>
          <w:rFonts w:ascii="Arial" w:hAnsi="Arial" w:cs="Arial"/>
        </w:rPr>
      </w:pPr>
      <w:r>
        <w:rPr>
          <w:rFonts w:ascii="Arial" w:hAnsi="Arial" w:cs="Arial"/>
        </w:rPr>
        <w:t>Section 1</w:t>
      </w:r>
    </w:p>
    <w:p w14:paraId="52D57659" w14:textId="77777777" w:rsidR="00DA4069" w:rsidRDefault="00DA4069" w:rsidP="00DA4069">
      <w:pPr>
        <w:pStyle w:val="Tabletext"/>
        <w:rPr>
          <w:rFonts w:ascii="Arial" w:hAnsi="Arial" w:cs="Arial"/>
        </w:rPr>
      </w:pPr>
      <w:r>
        <w:rPr>
          <w:rFonts w:ascii="Arial" w:hAnsi="Arial" w:cs="Arial"/>
        </w:rPr>
        <w:t>You wake up in the night to find a small, glowing orb hovering above you. You try to touch it, but it eludes you. You play a light-hearted game of cat and mouse with it. As you do, you are quickly becoming friends.</w:t>
      </w:r>
    </w:p>
    <w:p w14:paraId="622A113E" w14:textId="77777777" w:rsidR="00DA4069" w:rsidRDefault="00DA4069" w:rsidP="00DA4069">
      <w:pPr>
        <w:pStyle w:val="Tabletext"/>
        <w:rPr>
          <w:rFonts w:ascii="Arial" w:hAnsi="Arial" w:cs="Arial"/>
        </w:rPr>
      </w:pPr>
      <w:r>
        <w:rPr>
          <w:rFonts w:ascii="Arial" w:hAnsi="Arial" w:cs="Arial"/>
        </w:rPr>
        <w:t>Section 2</w:t>
      </w:r>
    </w:p>
    <w:p w14:paraId="02E45A5C" w14:textId="77777777" w:rsidR="00DA4069" w:rsidRDefault="00DA4069" w:rsidP="00DA4069">
      <w:pPr>
        <w:pStyle w:val="Tabletext"/>
        <w:rPr>
          <w:rFonts w:ascii="Arial" w:hAnsi="Arial" w:cs="Arial"/>
        </w:rPr>
      </w:pPr>
      <w:r>
        <w:rPr>
          <w:rFonts w:ascii="Arial" w:hAnsi="Arial" w:cs="Arial"/>
        </w:rPr>
        <w:t>The orbs light begins to dim. You discover it needs to return home where it will return to health, but it has some enemies who want to stop it from achieving this. You agree to help it. You leave the house. It is dark and you are frightened because you know there is danger. You imagine danger in every dark shape or sudden noise. But the glowing orb, your friend hovers ahead, leading the way and encouraging you onward. What else might happen here?</w:t>
      </w:r>
    </w:p>
    <w:p w14:paraId="0D6B1EF1" w14:textId="77777777" w:rsidR="00DA4069" w:rsidRDefault="00DA4069" w:rsidP="00DA4069">
      <w:pPr>
        <w:pStyle w:val="Tabletext"/>
        <w:rPr>
          <w:rFonts w:ascii="Arial" w:hAnsi="Arial" w:cs="Arial"/>
        </w:rPr>
      </w:pPr>
      <w:r>
        <w:rPr>
          <w:rFonts w:ascii="Arial" w:hAnsi="Arial" w:cs="Arial"/>
        </w:rPr>
        <w:t>Section 3</w:t>
      </w:r>
    </w:p>
    <w:p w14:paraId="618EBAC6" w14:textId="77777777" w:rsidR="00DA4069" w:rsidRDefault="00DA4069" w:rsidP="00DA4069">
      <w:pPr>
        <w:pStyle w:val="Tabletext"/>
        <w:rPr>
          <w:rFonts w:ascii="Arial" w:hAnsi="Arial" w:cs="Arial"/>
        </w:rPr>
      </w:pPr>
      <w:r>
        <w:rPr>
          <w:rFonts w:ascii="Arial" w:hAnsi="Arial" w:cs="Arial"/>
        </w:rPr>
        <w:t xml:space="preserve">Dawn breaks and your friend’s light is dimming. You know its time is limited. You hold it in one arm and increase your pace. Your destination is in sight. At this point the enemies appear, trying to stop you from reaching your goal. You duck and jump over the things they throw at you. You dodge and swerve obstacles. </w:t>
      </w:r>
    </w:p>
    <w:p w14:paraId="3BA029C1" w14:textId="77777777" w:rsidR="00DA4069" w:rsidRDefault="00DA4069" w:rsidP="00DA4069">
      <w:pPr>
        <w:pStyle w:val="Tabletext"/>
        <w:rPr>
          <w:rFonts w:ascii="Arial" w:hAnsi="Arial" w:cs="Arial"/>
        </w:rPr>
      </w:pPr>
      <w:r>
        <w:rPr>
          <w:rFonts w:ascii="Arial" w:hAnsi="Arial" w:cs="Arial"/>
        </w:rPr>
        <w:t>Section 4</w:t>
      </w:r>
    </w:p>
    <w:p w14:paraId="0A6E9334" w14:textId="77777777" w:rsidR="00DA4069" w:rsidRDefault="00DA4069" w:rsidP="00DA4069">
      <w:pPr>
        <w:pStyle w:val="Tabletext"/>
        <w:rPr>
          <w:rFonts w:ascii="Arial" w:hAnsi="Arial" w:cs="Arial"/>
        </w:rPr>
      </w:pPr>
      <w:r>
        <w:rPr>
          <w:rFonts w:ascii="Arial" w:hAnsi="Arial" w:cs="Arial"/>
        </w:rPr>
        <w:t>Despite the challenges, you reach your destination. You say goodbye to your friend. It departs and you are left with a sense of sadness but satisfaction too.</w:t>
      </w:r>
    </w:p>
    <w:p w14:paraId="105EA04E" w14:textId="77777777" w:rsidR="00F85C8E" w:rsidRPr="001042CE" w:rsidRDefault="00F85C8E" w:rsidP="00F85C8E">
      <w:pPr>
        <w:pStyle w:val="Tabletext"/>
        <w:rPr>
          <w:rFonts w:ascii="Arial" w:hAnsi="Arial" w:cs="Arial"/>
          <w:b/>
          <w:bCs/>
        </w:rPr>
      </w:pPr>
      <w:r w:rsidRPr="001042CE">
        <w:rPr>
          <w:rFonts w:ascii="Arial" w:hAnsi="Arial" w:cs="Arial"/>
          <w:b/>
          <w:bCs/>
        </w:rPr>
        <w:t>Pause the video</w:t>
      </w:r>
    </w:p>
    <w:p w14:paraId="19388623" w14:textId="77777777" w:rsidR="00F85C8E" w:rsidRPr="00043915" w:rsidRDefault="00F85C8E" w:rsidP="00F85C8E">
      <w:pPr>
        <w:pStyle w:val="Tabletext"/>
        <w:numPr>
          <w:ilvl w:val="0"/>
          <w:numId w:val="26"/>
        </w:numPr>
        <w:rPr>
          <w:rFonts w:ascii="Arial" w:hAnsi="Arial" w:cs="Arial"/>
        </w:rPr>
      </w:pPr>
      <w:r>
        <w:rPr>
          <w:rFonts w:ascii="Arial" w:hAnsi="Arial" w:cs="Arial"/>
        </w:rPr>
        <w:t>Get your worksheet and something to write with.</w:t>
      </w:r>
    </w:p>
    <w:p w14:paraId="764C0A73" w14:textId="451307B3" w:rsidR="00C22827" w:rsidRDefault="00C22827" w:rsidP="00C22827">
      <w:pPr>
        <w:pStyle w:val="Tabletext"/>
        <w:numPr>
          <w:ilvl w:val="0"/>
          <w:numId w:val="26"/>
        </w:numPr>
        <w:rPr>
          <w:rFonts w:ascii="Arial" w:hAnsi="Arial" w:cs="Arial"/>
        </w:rPr>
      </w:pPr>
      <w:r>
        <w:rPr>
          <w:rFonts w:ascii="Arial" w:hAnsi="Arial" w:cs="Arial"/>
        </w:rPr>
        <w:t>Complete column B</w:t>
      </w:r>
    </w:p>
    <w:p w14:paraId="1B804C7A" w14:textId="77777777" w:rsidR="005E3E63" w:rsidRDefault="005E3E63" w:rsidP="00EA1942">
      <w:pPr>
        <w:pStyle w:val="Tabletext"/>
        <w:rPr>
          <w:rFonts w:ascii="Arial" w:hAnsi="Arial" w:cs="Arial"/>
          <w:b/>
          <w:bCs/>
        </w:rPr>
      </w:pPr>
    </w:p>
    <w:p w14:paraId="395749B3" w14:textId="775E1074" w:rsidR="009801C3" w:rsidRPr="005E3E63" w:rsidRDefault="00317F98" w:rsidP="00EA1942">
      <w:pPr>
        <w:pStyle w:val="Tabletext"/>
        <w:rPr>
          <w:rFonts w:ascii="Arial" w:hAnsi="Arial" w:cs="Arial"/>
          <w:b/>
          <w:bCs/>
        </w:rPr>
      </w:pPr>
      <w:r>
        <w:rPr>
          <w:rFonts w:ascii="Arial" w:hAnsi="Arial" w:cs="Arial"/>
          <w:b/>
          <w:bCs/>
        </w:rPr>
        <w:t xml:space="preserve">Resume </w:t>
      </w:r>
      <w:r w:rsidR="009801C3" w:rsidRPr="005E3E63">
        <w:rPr>
          <w:rFonts w:ascii="Arial" w:hAnsi="Arial" w:cs="Arial"/>
          <w:b/>
          <w:bCs/>
        </w:rPr>
        <w:t>the video</w:t>
      </w:r>
    </w:p>
    <w:p w14:paraId="740AC66B" w14:textId="694838EC" w:rsidR="00EA1942" w:rsidRPr="005E3E63" w:rsidRDefault="00317F98" w:rsidP="00EA1942">
      <w:pPr>
        <w:pStyle w:val="Tabletext"/>
        <w:rPr>
          <w:rFonts w:ascii="Arial" w:hAnsi="Arial" w:cs="Arial"/>
          <w:b/>
          <w:bCs/>
        </w:rPr>
      </w:pPr>
      <w:r>
        <w:rPr>
          <w:rFonts w:ascii="Arial" w:hAnsi="Arial" w:cs="Arial"/>
          <w:b/>
          <w:bCs/>
        </w:rPr>
        <w:t xml:space="preserve">Task 2. </w:t>
      </w:r>
      <w:r w:rsidR="00020B0A">
        <w:rPr>
          <w:rFonts w:ascii="Arial" w:hAnsi="Arial" w:cs="Arial"/>
          <w:b/>
          <w:bCs/>
        </w:rPr>
        <w:t>Follow the story in movement</w:t>
      </w:r>
    </w:p>
    <w:p w14:paraId="33332F19" w14:textId="429727A1" w:rsidR="00397188" w:rsidRPr="00EF514A" w:rsidRDefault="00020B0A" w:rsidP="00EA1942">
      <w:pPr>
        <w:pStyle w:val="Tabletext"/>
        <w:numPr>
          <w:ilvl w:val="0"/>
          <w:numId w:val="15"/>
        </w:numPr>
        <w:ind w:left="709"/>
        <w:rPr>
          <w:rFonts w:ascii="Arial" w:hAnsi="Arial" w:cs="Arial"/>
        </w:rPr>
      </w:pPr>
      <w:r>
        <w:rPr>
          <w:rFonts w:ascii="Arial" w:hAnsi="Arial" w:cs="Arial"/>
        </w:rPr>
        <w:t>With the teacher, you will explore the 4 sections, showing contrasting movement qualities:</w:t>
      </w:r>
    </w:p>
    <w:p w14:paraId="4338316B" w14:textId="33C8A373" w:rsidR="00EA1942" w:rsidRPr="005E3E63" w:rsidRDefault="00317F98" w:rsidP="00EA1942">
      <w:pPr>
        <w:pStyle w:val="Tabletext"/>
        <w:rPr>
          <w:rFonts w:ascii="Arial" w:hAnsi="Arial" w:cs="Arial"/>
          <w:b/>
          <w:bCs/>
        </w:rPr>
      </w:pPr>
      <w:r>
        <w:rPr>
          <w:rFonts w:ascii="Arial" w:hAnsi="Arial" w:cs="Arial"/>
          <w:b/>
          <w:bCs/>
        </w:rPr>
        <w:t xml:space="preserve">Task 3. </w:t>
      </w:r>
      <w:r w:rsidR="00044C5C">
        <w:rPr>
          <w:rFonts w:ascii="Arial" w:hAnsi="Arial" w:cs="Arial"/>
          <w:b/>
          <w:bCs/>
        </w:rPr>
        <w:t>Choreograph each section</w:t>
      </w:r>
    </w:p>
    <w:p w14:paraId="58E4CBC6" w14:textId="1F6931B0" w:rsidR="006B788A" w:rsidRPr="006B788A" w:rsidRDefault="00020B0A" w:rsidP="006B788A">
      <w:pPr>
        <w:pStyle w:val="Tabletext"/>
        <w:numPr>
          <w:ilvl w:val="0"/>
          <w:numId w:val="15"/>
        </w:numPr>
        <w:ind w:left="709"/>
        <w:rPr>
          <w:rFonts w:ascii="Arial" w:hAnsi="Arial" w:cs="Arial"/>
        </w:rPr>
      </w:pPr>
      <w:r>
        <w:rPr>
          <w:rFonts w:ascii="Arial" w:hAnsi="Arial" w:cs="Arial"/>
        </w:rPr>
        <w:lastRenderedPageBreak/>
        <w:t>On your own, choreograph each section</w:t>
      </w:r>
      <w:r w:rsidR="00291D0D">
        <w:rPr>
          <w:rFonts w:ascii="Arial" w:hAnsi="Arial" w:cs="Arial"/>
        </w:rPr>
        <w:t xml:space="preserve"> to the music we have supplied.</w:t>
      </w:r>
      <w:r w:rsidR="00F85C8E">
        <w:rPr>
          <w:rFonts w:ascii="Arial" w:hAnsi="Arial" w:cs="Arial"/>
        </w:rPr>
        <w:t xml:space="preserve"> You will notice it is in 4 sections. We will listen to each section together.</w:t>
      </w:r>
    </w:p>
    <w:p w14:paraId="41E50DCD" w14:textId="24C2F712" w:rsidR="006B788A" w:rsidRDefault="006B788A" w:rsidP="00000796">
      <w:pPr>
        <w:pStyle w:val="Tabletext"/>
        <w:numPr>
          <w:ilvl w:val="0"/>
          <w:numId w:val="15"/>
        </w:numPr>
        <w:ind w:left="709"/>
        <w:rPr>
          <w:rFonts w:ascii="Arial" w:hAnsi="Arial" w:cs="Arial"/>
        </w:rPr>
      </w:pPr>
      <w:r>
        <w:rPr>
          <w:rFonts w:ascii="Arial" w:hAnsi="Arial" w:cs="Arial"/>
        </w:rPr>
        <w:t>Think more about the mood of the section than miming the story</w:t>
      </w:r>
      <w:r w:rsidR="00F85C8E">
        <w:rPr>
          <w:rFonts w:ascii="Arial" w:hAnsi="Arial" w:cs="Arial"/>
        </w:rPr>
        <w:t>.</w:t>
      </w:r>
    </w:p>
    <w:p w14:paraId="0CC669F1" w14:textId="77777777" w:rsidR="00F85C8E" w:rsidRDefault="00F85C8E" w:rsidP="00044C5C">
      <w:pPr>
        <w:pStyle w:val="Tabletext"/>
        <w:numPr>
          <w:ilvl w:val="0"/>
          <w:numId w:val="15"/>
        </w:numPr>
        <w:ind w:left="709"/>
        <w:rPr>
          <w:rFonts w:ascii="Arial" w:hAnsi="Arial" w:cs="Arial"/>
        </w:rPr>
      </w:pPr>
      <w:r>
        <w:rPr>
          <w:rFonts w:ascii="Arial" w:hAnsi="Arial" w:cs="Arial"/>
        </w:rPr>
        <w:t>Start with section 1.</w:t>
      </w:r>
    </w:p>
    <w:p w14:paraId="2B2F9A86" w14:textId="3ADB5E88" w:rsidR="00044C5C" w:rsidRPr="00044C5C" w:rsidRDefault="006B788A" w:rsidP="00044C5C">
      <w:pPr>
        <w:pStyle w:val="Tabletext"/>
        <w:numPr>
          <w:ilvl w:val="0"/>
          <w:numId w:val="15"/>
        </w:numPr>
        <w:ind w:left="709"/>
        <w:rPr>
          <w:rFonts w:ascii="Arial" w:hAnsi="Arial" w:cs="Arial"/>
        </w:rPr>
      </w:pPr>
      <w:r>
        <w:rPr>
          <w:rFonts w:ascii="Arial" w:hAnsi="Arial" w:cs="Arial"/>
        </w:rPr>
        <w:t>Select movements and movement qualities that best represent the story in that section.</w:t>
      </w:r>
      <w:r w:rsidR="00044C5C">
        <w:rPr>
          <w:rFonts w:ascii="Arial" w:hAnsi="Arial" w:cs="Arial"/>
        </w:rPr>
        <w:t xml:space="preserve"> </w:t>
      </w:r>
    </w:p>
    <w:p w14:paraId="1D16E15A" w14:textId="0FABA2F0" w:rsidR="006B788A" w:rsidRDefault="006B788A" w:rsidP="00000796">
      <w:pPr>
        <w:pStyle w:val="Tabletext"/>
        <w:numPr>
          <w:ilvl w:val="0"/>
          <w:numId w:val="15"/>
        </w:numPr>
        <w:ind w:left="709"/>
        <w:rPr>
          <w:rFonts w:ascii="Arial" w:hAnsi="Arial" w:cs="Arial"/>
        </w:rPr>
      </w:pPr>
      <w:r>
        <w:rPr>
          <w:rFonts w:ascii="Arial" w:hAnsi="Arial" w:cs="Arial"/>
        </w:rPr>
        <w:t xml:space="preserve">Once you are happy with </w:t>
      </w:r>
      <w:r w:rsidR="00F85C8E">
        <w:rPr>
          <w:rFonts w:ascii="Arial" w:hAnsi="Arial" w:cs="Arial"/>
        </w:rPr>
        <w:t>the</w:t>
      </w:r>
      <w:r>
        <w:rPr>
          <w:rFonts w:ascii="Arial" w:hAnsi="Arial" w:cs="Arial"/>
        </w:rPr>
        <w:t xml:space="preserve"> section and have rehearsed it a few times, move onto the next section.</w:t>
      </w:r>
    </w:p>
    <w:p w14:paraId="677522A3" w14:textId="2EA6D331" w:rsidR="006B788A" w:rsidRDefault="006B788A" w:rsidP="00000796">
      <w:pPr>
        <w:pStyle w:val="Tabletext"/>
        <w:numPr>
          <w:ilvl w:val="0"/>
          <w:numId w:val="15"/>
        </w:numPr>
        <w:ind w:left="709"/>
        <w:rPr>
          <w:rFonts w:ascii="Arial" w:hAnsi="Arial" w:cs="Arial"/>
        </w:rPr>
      </w:pPr>
      <w:r>
        <w:rPr>
          <w:rFonts w:ascii="Arial" w:hAnsi="Arial" w:cs="Arial"/>
        </w:rPr>
        <w:t>Complete this with all other sections.</w:t>
      </w:r>
    </w:p>
    <w:p w14:paraId="5100BCD7" w14:textId="5D80FA07" w:rsidR="006B788A" w:rsidRDefault="006B788A" w:rsidP="00000796">
      <w:pPr>
        <w:pStyle w:val="Tabletext"/>
        <w:numPr>
          <w:ilvl w:val="0"/>
          <w:numId w:val="15"/>
        </w:numPr>
        <w:ind w:left="709"/>
        <w:rPr>
          <w:rFonts w:ascii="Arial" w:hAnsi="Arial" w:cs="Arial"/>
        </w:rPr>
      </w:pPr>
      <w:r>
        <w:rPr>
          <w:rFonts w:ascii="Arial" w:hAnsi="Arial" w:cs="Arial"/>
        </w:rPr>
        <w:t xml:space="preserve">Practice the dance as many times as you need to the </w:t>
      </w:r>
      <w:proofErr w:type="gramStart"/>
      <w:r>
        <w:rPr>
          <w:rFonts w:ascii="Arial" w:hAnsi="Arial" w:cs="Arial"/>
        </w:rPr>
        <w:t>music</w:t>
      </w:r>
      <w:proofErr w:type="gramEnd"/>
      <w:r>
        <w:rPr>
          <w:rFonts w:ascii="Arial" w:hAnsi="Arial" w:cs="Arial"/>
        </w:rPr>
        <w:t xml:space="preserve"> we have supplied</w:t>
      </w:r>
    </w:p>
    <w:p w14:paraId="421D466E" w14:textId="77777777" w:rsidR="005E3E63" w:rsidRDefault="005E3E63" w:rsidP="005E3E63">
      <w:pPr>
        <w:pStyle w:val="Tabletext"/>
        <w:rPr>
          <w:rFonts w:ascii="Arial" w:hAnsi="Arial" w:cs="Arial"/>
          <w:b/>
          <w:bCs/>
        </w:rPr>
      </w:pPr>
    </w:p>
    <w:p w14:paraId="4E3EC534" w14:textId="3CFFC343" w:rsidR="005E3E63" w:rsidRPr="005E3E63" w:rsidRDefault="00317F98" w:rsidP="005E3E63">
      <w:pPr>
        <w:pStyle w:val="Tabletext"/>
        <w:rPr>
          <w:rFonts w:ascii="Arial" w:hAnsi="Arial" w:cs="Arial"/>
          <w:b/>
          <w:bCs/>
        </w:rPr>
      </w:pPr>
      <w:r>
        <w:rPr>
          <w:rFonts w:ascii="Arial" w:hAnsi="Arial" w:cs="Arial"/>
          <w:b/>
          <w:bCs/>
        </w:rPr>
        <w:t xml:space="preserve">Task 4. </w:t>
      </w:r>
      <w:r w:rsidR="005E3E63" w:rsidRPr="005E3E63">
        <w:rPr>
          <w:rFonts w:ascii="Arial" w:hAnsi="Arial" w:cs="Arial"/>
          <w:b/>
          <w:bCs/>
        </w:rPr>
        <w:t>Perform and record</w:t>
      </w:r>
    </w:p>
    <w:p w14:paraId="7ED3447F" w14:textId="77777777" w:rsidR="00534A93" w:rsidRPr="00725038" w:rsidRDefault="00534A93" w:rsidP="00534A93">
      <w:pPr>
        <w:pStyle w:val="Tabletext"/>
        <w:numPr>
          <w:ilvl w:val="0"/>
          <w:numId w:val="14"/>
        </w:numPr>
        <w:rPr>
          <w:rFonts w:ascii="Arial" w:hAnsi="Arial" w:cs="Arial"/>
        </w:rPr>
      </w:pPr>
      <w:r>
        <w:rPr>
          <w:rFonts w:ascii="Arial" w:hAnsi="Arial" w:cs="Arial"/>
        </w:rPr>
        <w:t>Perform your sequence for a family member, fill in the worksheet and send to your teacher, if required.</w:t>
      </w:r>
    </w:p>
    <w:p w14:paraId="512C7BA9" w14:textId="5D6FA0A6" w:rsidR="00A27B48" w:rsidRDefault="00A27B48" w:rsidP="002C7703">
      <w:pPr>
        <w:pStyle w:val="Tabletext"/>
        <w:rPr>
          <w:rFonts w:ascii="Arial" w:hAnsi="Arial" w:cs="Arial"/>
        </w:rPr>
      </w:pPr>
    </w:p>
    <w:p w14:paraId="74CE6509" w14:textId="7911D58D" w:rsidR="00514C9E" w:rsidRPr="00BC3F18" w:rsidRDefault="00514C9E"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Activity 4</w:t>
      </w:r>
    </w:p>
    <w:p w14:paraId="3E191C1B" w14:textId="5EE6E57A" w:rsidR="002C7703" w:rsidRDefault="00514C9E" w:rsidP="002C7703">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r w:rsidR="002C7703">
        <w:rPr>
          <w:rFonts w:ascii="Arial" w:hAnsi="Arial" w:cs="Arial"/>
          <w:b/>
          <w:bCs/>
          <w:color w:val="000000" w:themeColor="text1"/>
          <w:sz w:val="24"/>
          <w:szCs w:val="24"/>
        </w:rPr>
        <w:t xml:space="preserve"> </w:t>
      </w:r>
      <w:r w:rsidR="009801C3" w:rsidRPr="009801C3">
        <w:rPr>
          <w:rFonts w:ascii="Arial" w:hAnsi="Arial" w:cs="Arial"/>
          <w:b/>
          <w:bCs/>
          <w:color w:val="000000" w:themeColor="text1"/>
          <w:sz w:val="24"/>
          <w:szCs w:val="24"/>
        </w:rPr>
        <w:t>Cool down and reflection</w:t>
      </w:r>
    </w:p>
    <w:p w14:paraId="485E24C6" w14:textId="26633471" w:rsidR="009801C3" w:rsidRDefault="009801C3" w:rsidP="009801C3">
      <w:pPr>
        <w:pStyle w:val="Tabletext"/>
        <w:rPr>
          <w:rFonts w:ascii="Arial" w:hAnsi="Arial" w:cs="Arial"/>
        </w:rPr>
      </w:pPr>
      <w:bookmarkStart w:id="4" w:name="_Hlk39325895"/>
      <w:r>
        <w:rPr>
          <w:rFonts w:ascii="Arial" w:hAnsi="Arial" w:cs="Arial"/>
        </w:rPr>
        <w:t xml:space="preserve">Cool down helps us to focus back on our bodies and to relax our minds. </w:t>
      </w:r>
    </w:p>
    <w:p w14:paraId="45D4CC1F" w14:textId="341B34DF" w:rsidR="009801C3" w:rsidRPr="00BC3F18" w:rsidRDefault="009801C3" w:rsidP="00534A93">
      <w:pPr>
        <w:pStyle w:val="Tabletext"/>
        <w:rPr>
          <w:rFonts w:ascii="Arial" w:hAnsi="Arial" w:cs="Arial"/>
        </w:rPr>
      </w:pPr>
      <w:r>
        <w:rPr>
          <w:rFonts w:ascii="Arial" w:hAnsi="Arial" w:cs="Arial"/>
        </w:rPr>
        <w:t>Please follow the teacher as we cool down together.</w:t>
      </w:r>
    </w:p>
    <w:bookmarkEnd w:id="4"/>
    <w:p w14:paraId="52089B04" w14:textId="1FA4CB6D" w:rsidR="002C7703" w:rsidRPr="00BC3F18" w:rsidRDefault="002C7703" w:rsidP="002C7703">
      <w:pPr>
        <w:pStyle w:val="Tabletext"/>
        <w:rPr>
          <w:rFonts w:ascii="Arial" w:hAnsi="Arial" w:cs="Arial"/>
        </w:rPr>
      </w:pPr>
    </w:p>
    <w:p w14:paraId="48C18FAD" w14:textId="5DAC5CA8" w:rsidR="00D15350" w:rsidRPr="00BC3F18" w:rsidRDefault="00D15350">
      <w:pPr>
        <w:pStyle w:val="Heading2"/>
        <w:rPr>
          <w:rFonts w:ascii="Arial" w:hAnsi="Arial" w:cs="Arial"/>
          <w:sz w:val="24"/>
          <w:szCs w:val="24"/>
        </w:rPr>
      </w:pPr>
      <w:r w:rsidRPr="00BC3F18">
        <w:rPr>
          <w:rFonts w:ascii="Arial" w:hAnsi="Arial" w:cs="Arial"/>
          <w:sz w:val="24"/>
          <w:szCs w:val="24"/>
        </w:rPr>
        <w:br w:type="page"/>
      </w:r>
    </w:p>
    <w:p w14:paraId="2165CC3F" w14:textId="14CC1EC3" w:rsidR="00B013C7" w:rsidRPr="00BC3F18" w:rsidRDefault="00B013C7">
      <w:pPr>
        <w:pStyle w:val="Title"/>
        <w:rPr>
          <w:rFonts w:ascii="Arial" w:hAnsi="Arial" w:cs="Arial"/>
          <w:sz w:val="36"/>
          <w:szCs w:val="36"/>
        </w:rPr>
      </w:pPr>
      <w:r w:rsidRPr="00BC3F18">
        <w:rPr>
          <w:rFonts w:ascii="Arial" w:hAnsi="Arial" w:cs="Arial"/>
          <w:sz w:val="36"/>
          <w:szCs w:val="36"/>
        </w:rPr>
        <w:lastRenderedPageBreak/>
        <w:t>Victorian Curriculum Connections</w:t>
      </w:r>
    </w:p>
    <w:p w14:paraId="59593EFA" w14:textId="77777777" w:rsidR="00B013C7" w:rsidRPr="00BC3F18" w:rsidRDefault="00B013C7" w:rsidP="00B013C7">
      <w:pPr>
        <w:pStyle w:val="Subtitle"/>
        <w:rPr>
          <w:rFonts w:ascii="Arial" w:hAnsi="Arial" w:cs="Arial"/>
        </w:rPr>
      </w:pPr>
      <w:r w:rsidRPr="00BC3F18">
        <w:rPr>
          <w:rFonts w:ascii="Arial" w:hAnsi="Arial" w:cs="Arial"/>
        </w:rPr>
        <w:t>Content descriptions</w:t>
      </w:r>
    </w:p>
    <w:tbl>
      <w:tblPr>
        <w:tblStyle w:val="GridTable4-Accent11"/>
        <w:tblpPr w:leftFromText="180" w:rightFromText="180" w:vertAnchor="text" w:horzAnchor="margin" w:tblpY="63"/>
        <w:tblW w:w="0" w:type="auto"/>
        <w:tblLook w:val="06A0" w:firstRow="1" w:lastRow="0" w:firstColumn="1" w:lastColumn="0" w:noHBand="1" w:noVBand="1"/>
      </w:tblPr>
      <w:tblGrid>
        <w:gridCol w:w="5452"/>
        <w:gridCol w:w="3564"/>
      </w:tblGrid>
      <w:tr w:rsidR="002B6E0A" w:rsidRPr="002C7703" w14:paraId="0A781CCB" w14:textId="77777777" w:rsidTr="002B6E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52" w:type="dxa"/>
          </w:tcPr>
          <w:p w14:paraId="65691AB5" w14:textId="6D29D8F2" w:rsidR="002B6E0A" w:rsidRPr="00BC3F18" w:rsidRDefault="002B6E0A" w:rsidP="002B6E0A">
            <w:pPr>
              <w:pStyle w:val="Tabletext"/>
              <w:rPr>
                <w:rFonts w:ascii="Arial" w:hAnsi="Arial" w:cs="Arial"/>
              </w:rPr>
            </w:pPr>
            <w:r w:rsidRPr="00BC3F18">
              <w:rPr>
                <w:rFonts w:ascii="Arial" w:hAnsi="Arial" w:cs="Arial"/>
              </w:rPr>
              <w:t xml:space="preserve">Learning Area: </w:t>
            </w:r>
            <w:r w:rsidR="00EF2523">
              <w:rPr>
                <w:rFonts w:ascii="Arial" w:hAnsi="Arial" w:cs="Arial"/>
              </w:rPr>
              <w:t>Dance</w:t>
            </w:r>
          </w:p>
        </w:tc>
        <w:tc>
          <w:tcPr>
            <w:tcW w:w="3564" w:type="dxa"/>
          </w:tcPr>
          <w:p w14:paraId="0C328DD7" w14:textId="77777777" w:rsidR="002B6E0A" w:rsidRPr="00BC3F18" w:rsidRDefault="002B6E0A" w:rsidP="002B6E0A">
            <w:pPr>
              <w:pStyle w:val="Tabletext"/>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2B6E0A" w:rsidRPr="002C7703" w14:paraId="3F872328"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419865E2" w14:textId="2AABD919" w:rsidR="00EF2523" w:rsidRPr="00EF2523" w:rsidRDefault="00EF2523" w:rsidP="00EF2523">
            <w:pPr>
              <w:pStyle w:val="Tabletext"/>
              <w:rPr>
                <w:rFonts w:ascii="Arial" w:hAnsi="Arial" w:cs="Arial"/>
                <w:b w:val="0"/>
                <w:bCs w:val="0"/>
              </w:rPr>
            </w:pPr>
            <w:r w:rsidRPr="00EF2523">
              <w:rPr>
                <w:rFonts w:ascii="Arial" w:hAnsi="Arial" w:cs="Arial"/>
                <w:b w:val="0"/>
                <w:bCs w:val="0"/>
              </w:rPr>
              <w:t>Explore movement possibilities and choreographic devices using safe dance practice and the elements of dance to create movement ideas, sequences, and phrases (VCADAE029)</w:t>
            </w:r>
          </w:p>
          <w:p w14:paraId="0E895EAE" w14:textId="60A3570D" w:rsidR="00EF2523" w:rsidRPr="00EF2523" w:rsidRDefault="00EF2523" w:rsidP="00EF2523">
            <w:pPr>
              <w:pStyle w:val="Tabletext"/>
              <w:rPr>
                <w:rFonts w:ascii="Arial" w:hAnsi="Arial" w:cs="Arial"/>
                <w:b w:val="0"/>
                <w:bCs w:val="0"/>
              </w:rPr>
            </w:pPr>
            <w:r w:rsidRPr="00EF2523">
              <w:rPr>
                <w:rFonts w:ascii="Arial" w:hAnsi="Arial" w:cs="Arial"/>
                <w:b w:val="0"/>
                <w:bCs w:val="0"/>
              </w:rPr>
              <w:t>Elaborations</w:t>
            </w:r>
          </w:p>
          <w:p w14:paraId="4701E8F1" w14:textId="0F91F9BD" w:rsidR="00EF2523" w:rsidRPr="00EF2523" w:rsidRDefault="00EF2523" w:rsidP="00EF2523">
            <w:pPr>
              <w:pStyle w:val="Tabletext"/>
              <w:numPr>
                <w:ilvl w:val="0"/>
                <w:numId w:val="18"/>
              </w:numPr>
              <w:rPr>
                <w:rFonts w:ascii="Arial" w:hAnsi="Arial" w:cs="Arial"/>
                <w:b w:val="0"/>
                <w:bCs w:val="0"/>
              </w:rPr>
            </w:pPr>
            <w:r w:rsidRPr="00EF2523">
              <w:rPr>
                <w:rFonts w:ascii="Arial" w:hAnsi="Arial" w:cs="Arial"/>
                <w:b w:val="0"/>
                <w:bCs w:val="0"/>
              </w:rPr>
              <w:t>improvising new movement to communicate ideas in response to stimulus</w:t>
            </w:r>
          </w:p>
          <w:p w14:paraId="3E84B90D" w14:textId="77777777" w:rsidR="00EF2523" w:rsidRPr="00EF2523" w:rsidRDefault="00EF2523" w:rsidP="00EF2523">
            <w:pPr>
              <w:pStyle w:val="Tabletext"/>
              <w:numPr>
                <w:ilvl w:val="0"/>
                <w:numId w:val="18"/>
              </w:numPr>
              <w:rPr>
                <w:rFonts w:ascii="Arial" w:hAnsi="Arial" w:cs="Arial"/>
                <w:b w:val="0"/>
                <w:bCs w:val="0"/>
              </w:rPr>
            </w:pPr>
            <w:r w:rsidRPr="00EF2523">
              <w:rPr>
                <w:rFonts w:ascii="Arial" w:hAnsi="Arial" w:cs="Arial"/>
                <w:b w:val="0"/>
                <w:bCs w:val="0"/>
              </w:rPr>
              <w:t>exploring stimulus or analysing other dances to devise a variety of movement possibilities</w:t>
            </w:r>
          </w:p>
          <w:p w14:paraId="7236E89F" w14:textId="2ED2FF17" w:rsidR="002B6E0A" w:rsidRPr="00EF2523" w:rsidRDefault="00EF2523" w:rsidP="002B6E0A">
            <w:pPr>
              <w:pStyle w:val="Tabletext"/>
              <w:numPr>
                <w:ilvl w:val="0"/>
                <w:numId w:val="18"/>
              </w:numPr>
              <w:rPr>
                <w:rFonts w:ascii="Arial" w:hAnsi="Arial" w:cs="Arial"/>
                <w:b w:val="0"/>
                <w:bCs w:val="0"/>
                <w:i/>
                <w:iCs w:val="0"/>
              </w:rPr>
            </w:pPr>
            <w:r w:rsidRPr="00EF2523">
              <w:rPr>
                <w:rFonts w:ascii="Arial" w:hAnsi="Arial" w:cs="Arial"/>
                <w:b w:val="0"/>
                <w:bCs w:val="0"/>
              </w:rPr>
              <w:t>using dance-making processes such as abstraction and improvisation to create movements and patterns that can be developed to become a sequence</w:t>
            </w:r>
          </w:p>
        </w:tc>
      </w:tr>
      <w:tr w:rsidR="002B6E0A" w:rsidRPr="002C7703" w14:paraId="4BD63699"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3F1738E1" w14:textId="77777777" w:rsidR="00EF2523" w:rsidRPr="00EF2523" w:rsidRDefault="00EF2523" w:rsidP="00EF2523">
            <w:pPr>
              <w:pStyle w:val="Tabletext"/>
              <w:rPr>
                <w:rFonts w:ascii="Arial" w:hAnsi="Arial" w:cs="Arial"/>
                <w:b w:val="0"/>
                <w:bCs w:val="0"/>
              </w:rPr>
            </w:pPr>
            <w:r w:rsidRPr="00EF2523">
              <w:rPr>
                <w:rFonts w:ascii="Arial" w:hAnsi="Arial" w:cs="Arial"/>
                <w:b w:val="0"/>
                <w:bCs w:val="0"/>
              </w:rPr>
              <w:t>Develop technical and expressive skills in fundamental movements and body actions and use choreographic devices to create dance sequences (VCADAD030)</w:t>
            </w:r>
          </w:p>
          <w:p w14:paraId="78EDDA83" w14:textId="77777777" w:rsidR="00EF2523" w:rsidRPr="00EF2523" w:rsidRDefault="00EF2523" w:rsidP="00EF2523">
            <w:pPr>
              <w:pStyle w:val="Tabletext"/>
              <w:rPr>
                <w:rFonts w:ascii="Arial" w:hAnsi="Arial" w:cs="Arial"/>
                <w:b w:val="0"/>
                <w:bCs w:val="0"/>
              </w:rPr>
            </w:pPr>
            <w:r w:rsidRPr="00EF2523">
              <w:rPr>
                <w:rFonts w:ascii="Arial" w:hAnsi="Arial" w:cs="Arial"/>
                <w:b w:val="0"/>
                <w:bCs w:val="0"/>
              </w:rPr>
              <w:t>Elaborations</w:t>
            </w:r>
          </w:p>
          <w:p w14:paraId="02361222" w14:textId="7B95C510" w:rsidR="00EF2523" w:rsidRPr="00EF2523" w:rsidRDefault="00EF2523" w:rsidP="00EF2523">
            <w:pPr>
              <w:pStyle w:val="Tabletext"/>
              <w:numPr>
                <w:ilvl w:val="0"/>
                <w:numId w:val="19"/>
              </w:numPr>
              <w:rPr>
                <w:rFonts w:ascii="Arial" w:hAnsi="Arial" w:cs="Arial"/>
                <w:b w:val="0"/>
                <w:bCs w:val="0"/>
              </w:rPr>
            </w:pPr>
            <w:r w:rsidRPr="00EF2523">
              <w:rPr>
                <w:rFonts w:ascii="Arial" w:hAnsi="Arial" w:cs="Arial"/>
                <w:b w:val="0"/>
                <w:bCs w:val="0"/>
              </w:rPr>
              <w:t>participating in structured improvisations designed to build technical skill in body control, accuracy, alignment, strength, balance and coordination</w:t>
            </w:r>
          </w:p>
          <w:p w14:paraId="6F62529A" w14:textId="3BB5FB83" w:rsidR="00EF2523" w:rsidRPr="00EF2523" w:rsidRDefault="00EF2523" w:rsidP="00EF2523">
            <w:pPr>
              <w:pStyle w:val="Tabletext"/>
              <w:numPr>
                <w:ilvl w:val="0"/>
                <w:numId w:val="19"/>
              </w:numPr>
              <w:rPr>
                <w:rFonts w:ascii="Arial" w:hAnsi="Arial" w:cs="Arial"/>
                <w:b w:val="0"/>
                <w:bCs w:val="0"/>
              </w:rPr>
            </w:pPr>
            <w:r w:rsidRPr="00EF2523">
              <w:rPr>
                <w:rFonts w:ascii="Arial" w:hAnsi="Arial" w:cs="Arial"/>
                <w:b w:val="0"/>
                <w:bCs w:val="0"/>
              </w:rPr>
              <w:t>making and recording decisions about selected movement such as what to keep, what to discard or how to extend an idea</w:t>
            </w:r>
          </w:p>
          <w:p w14:paraId="7BDF97F9" w14:textId="0E7492E8" w:rsidR="002B6E0A" w:rsidRPr="009801C3" w:rsidRDefault="00EF2523" w:rsidP="009801C3">
            <w:pPr>
              <w:pStyle w:val="Tabletext"/>
              <w:numPr>
                <w:ilvl w:val="0"/>
                <w:numId w:val="19"/>
              </w:numPr>
              <w:rPr>
                <w:rFonts w:ascii="Arial" w:hAnsi="Arial" w:cs="Arial"/>
                <w:b w:val="0"/>
                <w:bCs w:val="0"/>
              </w:rPr>
            </w:pPr>
            <w:r w:rsidRPr="00EF2523">
              <w:rPr>
                <w:rFonts w:ascii="Arial" w:hAnsi="Arial" w:cs="Arial"/>
                <w:b w:val="0"/>
                <w:bCs w:val="0"/>
              </w:rPr>
              <w:t>rehearsing a combination of fundamental movements using different dynamics and levels, for example, faster and slower</w:t>
            </w:r>
          </w:p>
        </w:tc>
      </w:tr>
      <w:tr w:rsidR="002B6E0A" w:rsidRPr="002C7703" w14:paraId="41837C2C"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3DC45CF5" w14:textId="0F5043CB" w:rsidR="00EF2523" w:rsidRPr="00BC4B6E" w:rsidRDefault="00EF2523" w:rsidP="00EF2523">
            <w:pPr>
              <w:pStyle w:val="Tabletext"/>
              <w:rPr>
                <w:rFonts w:ascii="Arial" w:hAnsi="Arial" w:cs="Arial"/>
              </w:rPr>
            </w:pPr>
            <w:r>
              <w:rPr>
                <w:rFonts w:ascii="Arial" w:hAnsi="Arial" w:cs="Arial"/>
                <w:b w:val="0"/>
                <w:bCs w:val="0"/>
              </w:rPr>
              <w:t>Optional</w:t>
            </w:r>
          </w:p>
          <w:p w14:paraId="312F0875" w14:textId="77777777" w:rsidR="00EF2523" w:rsidRPr="00EF2523" w:rsidRDefault="00EF2523" w:rsidP="00EF2523">
            <w:pPr>
              <w:pStyle w:val="Tabletext"/>
              <w:rPr>
                <w:rFonts w:ascii="Arial" w:hAnsi="Arial" w:cs="Arial"/>
                <w:b w:val="0"/>
                <w:bCs w:val="0"/>
              </w:rPr>
            </w:pPr>
            <w:r w:rsidRPr="00EF2523">
              <w:rPr>
                <w:rFonts w:ascii="Arial" w:hAnsi="Arial" w:cs="Arial"/>
                <w:b w:val="0"/>
                <w:bCs w:val="0"/>
              </w:rPr>
              <w:t>Perform dance with technical competence, using expressive skills to communicate a choreographer’s ideas (VCADAP031)</w:t>
            </w:r>
          </w:p>
          <w:p w14:paraId="462EA785" w14:textId="295757DB" w:rsidR="00EF2523" w:rsidRPr="009801C3" w:rsidRDefault="00EF2523" w:rsidP="00EF2523">
            <w:pPr>
              <w:pStyle w:val="Tabletext"/>
              <w:rPr>
                <w:rFonts w:ascii="Arial" w:hAnsi="Arial" w:cs="Arial"/>
                <w:b w:val="0"/>
                <w:bCs w:val="0"/>
              </w:rPr>
            </w:pPr>
            <w:r w:rsidRPr="00EF2523">
              <w:rPr>
                <w:rFonts w:ascii="Arial" w:hAnsi="Arial" w:cs="Arial"/>
                <w:b w:val="0"/>
                <w:bCs w:val="0"/>
              </w:rPr>
              <w:t>Elaborations</w:t>
            </w:r>
          </w:p>
          <w:p w14:paraId="226616C0" w14:textId="374869E0" w:rsidR="002B6E0A" w:rsidRPr="009801C3" w:rsidRDefault="00EF2523" w:rsidP="002B6E0A">
            <w:pPr>
              <w:pStyle w:val="Tabletext"/>
              <w:numPr>
                <w:ilvl w:val="0"/>
                <w:numId w:val="20"/>
              </w:numPr>
              <w:rPr>
                <w:rFonts w:ascii="Arial" w:hAnsi="Arial" w:cs="Arial"/>
                <w:b w:val="0"/>
                <w:bCs w:val="0"/>
              </w:rPr>
            </w:pPr>
            <w:r w:rsidRPr="009801C3">
              <w:rPr>
                <w:rFonts w:ascii="Arial" w:hAnsi="Arial" w:cs="Arial"/>
                <w:b w:val="0"/>
                <w:bCs w:val="0"/>
              </w:rPr>
              <w:t>presenting a dance performance using internet-based technologies</w:t>
            </w:r>
          </w:p>
        </w:tc>
      </w:tr>
    </w:tbl>
    <w:p w14:paraId="72BA8014" w14:textId="77777777" w:rsidR="00C20C24" w:rsidRPr="00BC3F18" w:rsidRDefault="00C20C24" w:rsidP="00237D2F">
      <w:pPr>
        <w:rPr>
          <w:rFonts w:ascii="Arial" w:hAnsi="Arial" w:cs="Arial"/>
        </w:rPr>
      </w:pPr>
    </w:p>
    <w:sectPr w:rsidR="00C20C24" w:rsidRPr="00BC3F18" w:rsidSect="00BC3F1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21EADB" w14:textId="77777777" w:rsidR="00D6588F" w:rsidRDefault="00D6588F" w:rsidP="00C20C24">
      <w:pPr>
        <w:spacing w:after="0" w:line="240" w:lineRule="auto"/>
      </w:pPr>
      <w:r>
        <w:separator/>
      </w:r>
    </w:p>
  </w:endnote>
  <w:endnote w:type="continuationSeparator" w:id="0">
    <w:p w14:paraId="3DCC2987" w14:textId="77777777" w:rsidR="00D6588F" w:rsidRDefault="00D6588F" w:rsidP="00C20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IC">
    <w:altName w:val="Courier New"/>
    <w:charset w:val="00"/>
    <w:family w:val="auto"/>
    <w:pitch w:val="variable"/>
    <w:sig w:usb0="00000001" w:usb1="00000000" w:usb2="00000000" w:usb3="00000000" w:csb0="00000093" w:csb1="00000000"/>
  </w:font>
  <w:font w:name="VIC SemiBold">
    <w:altName w:val="Courier New"/>
    <w:charset w:val="00"/>
    <w:family w:val="auto"/>
    <w:pitch w:val="variable"/>
    <w:sig w:usb0="00000001"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B83F0" w14:textId="77777777" w:rsidR="003532C6" w:rsidRDefault="00573C38" w:rsidP="003532C6">
    <w:pPr>
      <w:pStyle w:val="Footer"/>
      <w:spacing w:before="0"/>
    </w:pPr>
    <w:r>
      <w:rPr>
        <w:noProof/>
        <w:lang w:eastAsia="en-AU"/>
      </w:rPr>
      <mc:AlternateContent>
        <mc:Choice Requires="wps">
          <w:drawing>
            <wp:anchor distT="182880" distB="182880" distL="114300" distR="114300" simplePos="0" relativeHeight="251659264" behindDoc="0" locked="0" layoutInCell="1" allowOverlap="0" wp14:anchorId="3DA06CB9" wp14:editId="4E77C543">
              <wp:simplePos x="0" y="0"/>
              <wp:positionH relativeFrom="page">
                <wp:align>center</wp:align>
              </wp:positionH>
              <mc:AlternateContent>
                <mc:Choice Requires="wp14">
                  <wp:positionV relativeFrom="page">
                    <wp14:pctPosVOffset>94100</wp14:pctPosVOffset>
                  </wp:positionV>
                </mc:Choice>
                <mc:Fallback>
                  <wp:positionV relativeFrom="page">
                    <wp:posOffset>10060940</wp:posOffset>
                  </wp:positionV>
                </mc:Fallback>
              </mc:AlternateContent>
              <wp:extent cx="6751320" cy="556895"/>
              <wp:effectExtent l="0" t="0" r="11430" b="14605"/>
              <wp:wrapTopAndBottom/>
              <wp:docPr id="13" name="Text Box 13" descr="Color-block footer displaying page number"/>
              <wp:cNvGraphicFramePr/>
              <a:graphic xmlns:a="http://schemas.openxmlformats.org/drawingml/2006/main">
                <a:graphicData uri="http://schemas.microsoft.com/office/word/2010/wordprocessingShape">
                  <wps:wsp>
                    <wps:cNvSpPr txBox="1"/>
                    <wps:spPr>
                      <a:xfrm>
                        <a:off x="0" y="0"/>
                        <a:ext cx="6751320" cy="556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3" w:type="pct"/>
                            <w:tblCellMar>
                              <w:left w:w="0" w:type="dxa"/>
                              <w:right w:w="0" w:type="dxa"/>
                            </w:tblCellMar>
                            <w:tblLook w:val="04A0" w:firstRow="1" w:lastRow="0" w:firstColumn="1" w:lastColumn="0" w:noHBand="0" w:noVBand="1"/>
                            <w:tblDescription w:val="Footer content"/>
                          </w:tblPr>
                          <w:tblGrid>
                            <w:gridCol w:w="213"/>
                            <w:gridCol w:w="9900"/>
                            <w:gridCol w:w="530"/>
                          </w:tblGrid>
                          <w:tr w:rsidR="003532C6" w14:paraId="21C44CA0" w14:textId="77777777" w:rsidTr="003532C6">
                            <w:trPr>
                              <w:trHeight w:hRule="exact" w:val="360"/>
                            </w:trPr>
                            <w:tc>
                              <w:tcPr>
                                <w:tcW w:w="100" w:type="pct"/>
                                <w:shd w:val="clear" w:color="auto" w:fill="418AB3" w:themeFill="accent1"/>
                                <w:vAlign w:val="center"/>
                              </w:tcPr>
                              <w:p w14:paraId="379E6B54" w14:textId="77777777" w:rsidR="003532C6" w:rsidRDefault="003532C6" w:rsidP="003532C6">
                                <w:pPr>
                                  <w:pStyle w:val="Footer"/>
                                </w:pPr>
                              </w:p>
                            </w:tc>
                            <w:tc>
                              <w:tcPr>
                                <w:tcW w:w="4651" w:type="pct"/>
                                <w:shd w:val="clear" w:color="auto" w:fill="C19300" w:themeFill="accent5" w:themeFillShade="BF"/>
                                <w:vAlign w:val="center"/>
                              </w:tcPr>
                              <w:p w14:paraId="5388575F" w14:textId="33AE43D7" w:rsidR="003532C6" w:rsidRDefault="00D973D4" w:rsidP="003532C6">
                                <w:pPr>
                                  <w:pStyle w:val="Footer"/>
                                  <w:spacing w:before="0"/>
                                </w:pPr>
                                <w:r>
                                  <w:t>Learning from home: self-directed learning resource</w:t>
                                </w:r>
                              </w:p>
                            </w:tc>
                            <w:tc>
                              <w:tcPr>
                                <w:tcW w:w="249" w:type="pct"/>
                                <w:shd w:val="clear" w:color="auto" w:fill="418AB3" w:themeFill="accent1"/>
                                <w:vAlign w:val="center"/>
                              </w:tcPr>
                              <w:p w14:paraId="308CB9E5" w14:textId="0B5209A3" w:rsidR="003532C6" w:rsidRDefault="00573C38" w:rsidP="00BC3F18">
                                <w:pPr>
                                  <w:pStyle w:val="Footer"/>
                                  <w:spacing w:before="0"/>
                                  <w:jc w:val="center"/>
                                </w:pPr>
                                <w:r>
                                  <w:fldChar w:fldCharType="begin"/>
                                </w:r>
                                <w:r>
                                  <w:instrText xml:space="preserve"> PAGE   \* MERGEFORMAT </w:instrText>
                                </w:r>
                                <w:r>
                                  <w:fldChar w:fldCharType="separate"/>
                                </w:r>
                                <w:r w:rsidR="0092190E">
                                  <w:rPr>
                                    <w:noProof/>
                                  </w:rPr>
                                  <w:t>4</w:t>
                                </w:r>
                                <w:r>
                                  <w:rPr>
                                    <w:noProof/>
                                  </w:rPr>
                                  <w:fldChar w:fldCharType="end"/>
                                </w:r>
                              </w:p>
                            </w:tc>
                          </w:tr>
                        </w:tbl>
                        <w:p w14:paraId="02BC6614" w14:textId="77777777" w:rsidR="003532C6" w:rsidRDefault="003532C6" w:rsidP="003532C6">
                          <w:pPr>
                            <w:pStyle w:val="NoSpacing"/>
                            <w:spacing w:before="0"/>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w14:anchorId="3DA06CB9" id="_x0000_t202" coordsize="21600,21600" o:spt="202" path="m,l,21600r21600,l21600,xe">
              <v:stroke joinstyle="miter"/>
              <v:path gradientshapeok="t" o:connecttype="rect"/>
            </v:shapetype>
            <v:shape id="Text Box 13" o:spid="_x0000_s1026" type="#_x0000_t202" alt="Color-block footer displaying page number" style="position:absolute;margin-left:0;margin-top:0;width:531.6pt;height:43.85pt;z-index:251659264;visibility:visible;mso-wrap-style:square;mso-width-percent:1000;mso-height-percent:0;mso-top-percent:941;mso-wrap-distance-left:9pt;mso-wrap-distance-top:14.4pt;mso-wrap-distance-right:9pt;mso-wrap-distance-bottom:14.4pt;mso-position-horizontal:center;mso-position-horizontal-relative:page;mso-position-vertical-relative:page;mso-width-percent:1000;mso-height-percent:0;mso-top-percent:94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HM4kQIAAIYFAAAOAAAAZHJzL2Uyb0RvYy54bWysVFtP2zAUfp+0/2D5HVJAZawiRR2IaRIC&#10;NJh4dh27jXB8PNtt0v36fXaSgthemPbinJzLd+7n/KJrDNsqH2qyJT86nHCmrKSqtquS/3i8Pjjj&#10;LERhK2HIqpLvVOAX848fzls3U8e0JlMpzwBiw6x1JV/H6GZFEeRaNSIcklMWQk2+ERG/flVUXrRA&#10;b0xxPJmcFi35ynmSKgRwr3ohn2d8rZWMd1oHFZkpOWKL+fX5Xaa3mJ+L2coLt67lEIb4hygaUVs4&#10;3UNdiSjYxtd/QDW19BRIx0NJTUFa11LlHJDN0eRNNg9r4VTOBcUJbl+m8P9g5e323rO6Qu9OOLOi&#10;QY8eVRfZF+pYYlUqSNTrkgz5g6Uh+cw0UUTTqjo4I3aoOnNipZjdNEvlU0VbF2YAfnCAjh2QgD7y&#10;A5ipUJ32TfqiBAxy9Ga370fyL8E8/TQ9OjmGSEI2nZ6efZ4mmOLF2vkQvypqWCJK7tHv3AaxvQmx&#10;Vx1VkjNL17UxuefGshYeTqaTbLCXANzYpKvy9AwwKaM+8kzFnVFJx9jvSqN6OYHEyHOrLo1nW4GJ&#10;E1IqG3PuGRfaSUsjiPcYDvovUb3HuM9j9Ew27o2b2pLP2b8Ju3oeQ9a9Pmr+Ku9Exm7ZDZ1eUrVD&#10;oz31yxWcvK7RjRsR4r3w2CY0EBci3uHRhlB1GijO1uR//Y2f9DHkkHLWYjtLHn5uhFecmW8W459W&#10;eST8SCxHApOIeU1DxxBNJmHgoxlJ7al5wuFYJC8QCSvhq+RxJC9jfyNweKRaLLISFtaJeGMfnEzQ&#10;qRtpth67J+HdMIARo3tL496K2Zs57HWTpaXFJpKu85CmgvZVHAqNZc9jPhymdE1e/2etl/M5/w0A&#10;AP//AwBQSwMEFAAGAAgAAAAhAMNGhvHdAAAABQEAAA8AAABkcnMvZG93bnJldi54bWxMj0FLw0AQ&#10;he9C/8MyBW92Y4UmxkxKGyiIB6WtILlts2MSzM6G7DaN/96tF70MPN7jvW+y9WQ6MdLgWssI94sI&#10;BHFldcs1wvtxd5eAcF6xVp1lQvgmB+t8dpOpVNsL72k8+FqEEnapQmi871MpXdWQUW5he+LgfdrB&#10;KB/kUEs9qEsoN51cRtFKGtVyWGhUT0VD1dfhbBCKwr2Wsn/ZlXHytn08Ppcjf5SIt/Np8wTC0+T/&#10;wnDFD+iQB6aTPbN2okMIj/jfe/Wi1cMSxAkhiWOQeSb/0+c/AAAA//8DAFBLAQItABQABgAIAAAA&#10;IQC2gziS/gAAAOEBAAATAAAAAAAAAAAAAAAAAAAAAABbQ29udGVudF9UeXBlc10ueG1sUEsBAi0A&#10;FAAGAAgAAAAhADj9If/WAAAAlAEAAAsAAAAAAAAAAAAAAAAALwEAAF9yZWxzLy5yZWxzUEsBAi0A&#10;FAAGAAgAAAAhAK6AcziRAgAAhgUAAA4AAAAAAAAAAAAAAAAALgIAAGRycy9lMm9Eb2MueG1sUEsB&#10;Ai0AFAAGAAgAAAAhAMNGhvHdAAAABQEAAA8AAAAAAAAAAAAAAAAA6wQAAGRycy9kb3ducmV2Lnht&#10;bFBLBQYAAAAABAAEAPMAAAD1BQAAAAA=&#10;" o:allowoverlap="f" filled="f" stroked="f" strokeweight=".5pt">
              <v:textbox inset="0,0,0,0">
                <w:txbxContent>
                  <w:tbl>
                    <w:tblPr>
                      <w:tblW w:w="5003" w:type="pct"/>
                      <w:tblCellMar>
                        <w:left w:w="0" w:type="dxa"/>
                        <w:right w:w="0" w:type="dxa"/>
                      </w:tblCellMar>
                      <w:tblLook w:val="04A0" w:firstRow="1" w:lastRow="0" w:firstColumn="1" w:lastColumn="0" w:noHBand="0" w:noVBand="1"/>
                      <w:tblDescription w:val="Footer content"/>
                    </w:tblPr>
                    <w:tblGrid>
                      <w:gridCol w:w="213"/>
                      <w:gridCol w:w="9900"/>
                      <w:gridCol w:w="530"/>
                    </w:tblGrid>
                    <w:tr w:rsidR="003532C6" w14:paraId="21C44CA0" w14:textId="77777777" w:rsidTr="003532C6">
                      <w:trPr>
                        <w:trHeight w:hRule="exact" w:val="360"/>
                      </w:trPr>
                      <w:tc>
                        <w:tcPr>
                          <w:tcW w:w="100" w:type="pct"/>
                          <w:shd w:val="clear" w:color="auto" w:fill="418AB3" w:themeFill="accent1"/>
                          <w:vAlign w:val="center"/>
                        </w:tcPr>
                        <w:p w14:paraId="379E6B54" w14:textId="77777777" w:rsidR="003532C6" w:rsidRDefault="003532C6" w:rsidP="003532C6">
                          <w:pPr>
                            <w:pStyle w:val="Footer"/>
                          </w:pPr>
                        </w:p>
                      </w:tc>
                      <w:tc>
                        <w:tcPr>
                          <w:tcW w:w="4651" w:type="pct"/>
                          <w:shd w:val="clear" w:color="auto" w:fill="C19300" w:themeFill="accent5" w:themeFillShade="BF"/>
                          <w:vAlign w:val="center"/>
                        </w:tcPr>
                        <w:p w14:paraId="5388575F" w14:textId="33AE43D7" w:rsidR="003532C6" w:rsidRDefault="00D973D4" w:rsidP="003532C6">
                          <w:pPr>
                            <w:pStyle w:val="Footer"/>
                            <w:spacing w:before="0"/>
                          </w:pPr>
                          <w:r>
                            <w:t>Learning from home: self-directed learning resource</w:t>
                          </w:r>
                        </w:p>
                      </w:tc>
                      <w:tc>
                        <w:tcPr>
                          <w:tcW w:w="249" w:type="pct"/>
                          <w:shd w:val="clear" w:color="auto" w:fill="418AB3" w:themeFill="accent1"/>
                          <w:vAlign w:val="center"/>
                        </w:tcPr>
                        <w:p w14:paraId="308CB9E5" w14:textId="0B5209A3" w:rsidR="003532C6" w:rsidRDefault="00573C38" w:rsidP="00BC3F18">
                          <w:pPr>
                            <w:pStyle w:val="Footer"/>
                            <w:spacing w:before="0"/>
                            <w:jc w:val="center"/>
                          </w:pPr>
                          <w:r>
                            <w:fldChar w:fldCharType="begin"/>
                          </w:r>
                          <w:r>
                            <w:instrText xml:space="preserve"> PAGE   \* MERGEFORMAT </w:instrText>
                          </w:r>
                          <w:r>
                            <w:fldChar w:fldCharType="separate"/>
                          </w:r>
                          <w:r w:rsidR="0092190E">
                            <w:rPr>
                              <w:noProof/>
                            </w:rPr>
                            <w:t>4</w:t>
                          </w:r>
                          <w:r>
                            <w:rPr>
                              <w:noProof/>
                            </w:rPr>
                            <w:fldChar w:fldCharType="end"/>
                          </w:r>
                        </w:p>
                      </w:tc>
                    </w:tr>
                  </w:tbl>
                  <w:p w14:paraId="02BC6614" w14:textId="77777777" w:rsidR="003532C6" w:rsidRDefault="003532C6" w:rsidP="003532C6">
                    <w:pPr>
                      <w:pStyle w:val="NoSpacing"/>
                      <w:spacing w:before="0"/>
                    </w:pPr>
                  </w:p>
                </w:txbxContent>
              </v:textbox>
              <w10:wrap type="topAndBottom"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49B5D" w14:textId="77777777" w:rsidR="00D6588F" w:rsidRDefault="00D6588F" w:rsidP="00C20C24">
      <w:pPr>
        <w:spacing w:after="0" w:line="240" w:lineRule="auto"/>
      </w:pPr>
      <w:r>
        <w:separator/>
      </w:r>
    </w:p>
  </w:footnote>
  <w:footnote w:type="continuationSeparator" w:id="0">
    <w:p w14:paraId="3E841A0B" w14:textId="77777777" w:rsidR="00D6588F" w:rsidRDefault="00D6588F" w:rsidP="00C20C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91BC9"/>
    <w:multiLevelType w:val="hybridMultilevel"/>
    <w:tmpl w:val="3A509C0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2D259E6"/>
    <w:multiLevelType w:val="hybridMultilevel"/>
    <w:tmpl w:val="0B92517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6BC7BAB"/>
    <w:multiLevelType w:val="hybridMultilevel"/>
    <w:tmpl w:val="65D29D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8D460C0"/>
    <w:multiLevelType w:val="hybridMultilevel"/>
    <w:tmpl w:val="DB1083F8"/>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A994D7F"/>
    <w:multiLevelType w:val="hybridMultilevel"/>
    <w:tmpl w:val="9DFAF4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D0107B"/>
    <w:multiLevelType w:val="hybridMultilevel"/>
    <w:tmpl w:val="D3EC911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CA95FAE"/>
    <w:multiLevelType w:val="hybridMultilevel"/>
    <w:tmpl w:val="33964B3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0E131237"/>
    <w:multiLevelType w:val="hybridMultilevel"/>
    <w:tmpl w:val="DA769760"/>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0F491C49"/>
    <w:multiLevelType w:val="hybridMultilevel"/>
    <w:tmpl w:val="AE6E6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3BF3BC7"/>
    <w:multiLevelType w:val="hybridMultilevel"/>
    <w:tmpl w:val="23804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FD97E31"/>
    <w:multiLevelType w:val="hybridMultilevel"/>
    <w:tmpl w:val="E196E38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213586D"/>
    <w:multiLevelType w:val="hybridMultilevel"/>
    <w:tmpl w:val="3654A00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4B565B9"/>
    <w:multiLevelType w:val="hybridMultilevel"/>
    <w:tmpl w:val="493E386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8A15951"/>
    <w:multiLevelType w:val="hybridMultilevel"/>
    <w:tmpl w:val="7F1AAE3C"/>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B6D2E6F"/>
    <w:multiLevelType w:val="hybridMultilevel"/>
    <w:tmpl w:val="BC9E812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cs="Wingdings" w:hint="default"/>
      </w:rPr>
    </w:lvl>
    <w:lvl w:ilvl="3" w:tplc="0C090001" w:tentative="1">
      <w:start w:val="1"/>
      <w:numFmt w:val="bullet"/>
      <w:lvlText w:val=""/>
      <w:lvlJc w:val="left"/>
      <w:pPr>
        <w:ind w:left="3240" w:hanging="360"/>
      </w:pPr>
      <w:rPr>
        <w:rFonts w:ascii="Symbol" w:hAnsi="Symbol" w:cs="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cs="Wingdings" w:hint="default"/>
      </w:rPr>
    </w:lvl>
    <w:lvl w:ilvl="6" w:tplc="0C090001" w:tentative="1">
      <w:start w:val="1"/>
      <w:numFmt w:val="bullet"/>
      <w:lvlText w:val=""/>
      <w:lvlJc w:val="left"/>
      <w:pPr>
        <w:ind w:left="5400" w:hanging="360"/>
      </w:pPr>
      <w:rPr>
        <w:rFonts w:ascii="Symbol" w:hAnsi="Symbol" w:cs="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cs="Wingdings" w:hint="default"/>
      </w:rPr>
    </w:lvl>
  </w:abstractNum>
  <w:abstractNum w:abstractNumId="15" w15:restartNumberingAfterBreak="0">
    <w:nsid w:val="359F47FD"/>
    <w:multiLevelType w:val="hybridMultilevel"/>
    <w:tmpl w:val="BC6E59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FB2519A"/>
    <w:multiLevelType w:val="hybridMultilevel"/>
    <w:tmpl w:val="6AF81692"/>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402E6A14"/>
    <w:multiLevelType w:val="hybridMultilevel"/>
    <w:tmpl w:val="815887B8"/>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61027DB"/>
    <w:multiLevelType w:val="hybridMultilevel"/>
    <w:tmpl w:val="7F6CB18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83A27E4"/>
    <w:multiLevelType w:val="hybridMultilevel"/>
    <w:tmpl w:val="13E22A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4882C13"/>
    <w:multiLevelType w:val="hybridMultilevel"/>
    <w:tmpl w:val="B8D41A88"/>
    <w:lvl w:ilvl="0" w:tplc="0C090001">
      <w:start w:val="1"/>
      <w:numFmt w:val="bullet"/>
      <w:lvlText w:val=""/>
      <w:lvlJc w:val="left"/>
      <w:pPr>
        <w:ind w:left="1080" w:hanging="360"/>
      </w:pPr>
      <w:rPr>
        <w:rFonts w:ascii="Symbol" w:hAnsi="Symbol" w:cs="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cs="Wingdings" w:hint="default"/>
      </w:rPr>
    </w:lvl>
    <w:lvl w:ilvl="3" w:tplc="0C090001" w:tentative="1">
      <w:start w:val="1"/>
      <w:numFmt w:val="bullet"/>
      <w:lvlText w:val=""/>
      <w:lvlJc w:val="left"/>
      <w:pPr>
        <w:ind w:left="3240" w:hanging="360"/>
      </w:pPr>
      <w:rPr>
        <w:rFonts w:ascii="Symbol" w:hAnsi="Symbol" w:cs="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cs="Wingdings" w:hint="default"/>
      </w:rPr>
    </w:lvl>
    <w:lvl w:ilvl="6" w:tplc="0C090001" w:tentative="1">
      <w:start w:val="1"/>
      <w:numFmt w:val="bullet"/>
      <w:lvlText w:val=""/>
      <w:lvlJc w:val="left"/>
      <w:pPr>
        <w:ind w:left="5400" w:hanging="360"/>
      </w:pPr>
      <w:rPr>
        <w:rFonts w:ascii="Symbol" w:hAnsi="Symbol" w:cs="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cs="Wingdings" w:hint="default"/>
      </w:rPr>
    </w:lvl>
  </w:abstractNum>
  <w:abstractNum w:abstractNumId="21" w15:restartNumberingAfterBreak="0">
    <w:nsid w:val="662317D8"/>
    <w:multiLevelType w:val="hybridMultilevel"/>
    <w:tmpl w:val="F11660E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6242DB9"/>
    <w:multiLevelType w:val="hybridMultilevel"/>
    <w:tmpl w:val="5EBA919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670E599B"/>
    <w:multiLevelType w:val="hybridMultilevel"/>
    <w:tmpl w:val="F8A43AB2"/>
    <w:lvl w:ilvl="0" w:tplc="69C298AA">
      <w:start w:val="1"/>
      <w:numFmt w:val="bullet"/>
      <w:pStyle w:val="NormalDotPoint"/>
      <w:lvlText w:val="•"/>
      <w:lvlJc w:val="left"/>
      <w:pPr>
        <w:tabs>
          <w:tab w:val="num" w:pos="720"/>
        </w:tabs>
        <w:ind w:left="720" w:hanging="360"/>
      </w:pPr>
      <w:rPr>
        <w:rFonts w:ascii="Times New Roman" w:hAnsi="Times New Roman" w:hint="default"/>
      </w:rPr>
    </w:lvl>
    <w:lvl w:ilvl="1" w:tplc="FACE33CA">
      <w:start w:val="1"/>
      <w:numFmt w:val="bullet"/>
      <w:lvlText w:val="•"/>
      <w:lvlJc w:val="left"/>
      <w:pPr>
        <w:tabs>
          <w:tab w:val="num" w:pos="1440"/>
        </w:tabs>
        <w:ind w:left="1440" w:hanging="360"/>
      </w:pPr>
      <w:rPr>
        <w:rFonts w:ascii="Times New Roman" w:hAnsi="Times New Roman" w:hint="default"/>
      </w:rPr>
    </w:lvl>
    <w:lvl w:ilvl="2" w:tplc="3398B59A" w:tentative="1">
      <w:start w:val="1"/>
      <w:numFmt w:val="bullet"/>
      <w:lvlText w:val="•"/>
      <w:lvlJc w:val="left"/>
      <w:pPr>
        <w:tabs>
          <w:tab w:val="num" w:pos="2160"/>
        </w:tabs>
        <w:ind w:left="2160" w:hanging="360"/>
      </w:pPr>
      <w:rPr>
        <w:rFonts w:ascii="Times New Roman" w:hAnsi="Times New Roman" w:hint="default"/>
      </w:rPr>
    </w:lvl>
    <w:lvl w:ilvl="3" w:tplc="6316C05A" w:tentative="1">
      <w:start w:val="1"/>
      <w:numFmt w:val="bullet"/>
      <w:lvlText w:val="•"/>
      <w:lvlJc w:val="left"/>
      <w:pPr>
        <w:tabs>
          <w:tab w:val="num" w:pos="2880"/>
        </w:tabs>
        <w:ind w:left="2880" w:hanging="360"/>
      </w:pPr>
      <w:rPr>
        <w:rFonts w:ascii="Times New Roman" w:hAnsi="Times New Roman" w:hint="default"/>
      </w:rPr>
    </w:lvl>
    <w:lvl w:ilvl="4" w:tplc="ADC27696" w:tentative="1">
      <w:start w:val="1"/>
      <w:numFmt w:val="bullet"/>
      <w:lvlText w:val="•"/>
      <w:lvlJc w:val="left"/>
      <w:pPr>
        <w:tabs>
          <w:tab w:val="num" w:pos="3600"/>
        </w:tabs>
        <w:ind w:left="3600" w:hanging="360"/>
      </w:pPr>
      <w:rPr>
        <w:rFonts w:ascii="Times New Roman" w:hAnsi="Times New Roman" w:hint="default"/>
      </w:rPr>
    </w:lvl>
    <w:lvl w:ilvl="5" w:tplc="F738A83C" w:tentative="1">
      <w:start w:val="1"/>
      <w:numFmt w:val="bullet"/>
      <w:lvlText w:val="•"/>
      <w:lvlJc w:val="left"/>
      <w:pPr>
        <w:tabs>
          <w:tab w:val="num" w:pos="4320"/>
        </w:tabs>
        <w:ind w:left="4320" w:hanging="360"/>
      </w:pPr>
      <w:rPr>
        <w:rFonts w:ascii="Times New Roman" w:hAnsi="Times New Roman" w:hint="default"/>
      </w:rPr>
    </w:lvl>
    <w:lvl w:ilvl="6" w:tplc="7338B77C" w:tentative="1">
      <w:start w:val="1"/>
      <w:numFmt w:val="bullet"/>
      <w:lvlText w:val="•"/>
      <w:lvlJc w:val="left"/>
      <w:pPr>
        <w:tabs>
          <w:tab w:val="num" w:pos="5040"/>
        </w:tabs>
        <w:ind w:left="5040" w:hanging="360"/>
      </w:pPr>
      <w:rPr>
        <w:rFonts w:ascii="Times New Roman" w:hAnsi="Times New Roman" w:hint="default"/>
      </w:rPr>
    </w:lvl>
    <w:lvl w:ilvl="7" w:tplc="8B887984" w:tentative="1">
      <w:start w:val="1"/>
      <w:numFmt w:val="bullet"/>
      <w:lvlText w:val="•"/>
      <w:lvlJc w:val="left"/>
      <w:pPr>
        <w:tabs>
          <w:tab w:val="num" w:pos="5760"/>
        </w:tabs>
        <w:ind w:left="5760" w:hanging="360"/>
      </w:pPr>
      <w:rPr>
        <w:rFonts w:ascii="Times New Roman" w:hAnsi="Times New Roman" w:hint="default"/>
      </w:rPr>
    </w:lvl>
    <w:lvl w:ilvl="8" w:tplc="1EE0D106"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6AB905FD"/>
    <w:multiLevelType w:val="hybridMultilevel"/>
    <w:tmpl w:val="8C564D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6D6F1CCD"/>
    <w:multiLevelType w:val="hybridMultilevel"/>
    <w:tmpl w:val="37ECE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DC43DD3"/>
    <w:multiLevelType w:val="hybridMultilevel"/>
    <w:tmpl w:val="FE3615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F6B3BB8"/>
    <w:multiLevelType w:val="hybridMultilevel"/>
    <w:tmpl w:val="CFEAF06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4716D31"/>
    <w:multiLevelType w:val="hybridMultilevel"/>
    <w:tmpl w:val="F48E779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4C172F3"/>
    <w:multiLevelType w:val="hybridMultilevel"/>
    <w:tmpl w:val="AD4852AA"/>
    <w:lvl w:ilvl="0" w:tplc="FF18E19C">
      <w:numFmt w:val="bullet"/>
      <w:lvlText w:val="•"/>
      <w:lvlJc w:val="left"/>
      <w:pPr>
        <w:ind w:left="1080" w:hanging="720"/>
      </w:pPr>
      <w:rPr>
        <w:rFonts w:ascii="Arial" w:eastAsiaTheme="min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7C0B1015"/>
    <w:multiLevelType w:val="hybridMultilevel"/>
    <w:tmpl w:val="3438C232"/>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num w:numId="1">
    <w:abstractNumId w:val="15"/>
  </w:num>
  <w:num w:numId="2">
    <w:abstractNumId w:val="23"/>
  </w:num>
  <w:num w:numId="3">
    <w:abstractNumId w:val="24"/>
  </w:num>
  <w:num w:numId="4">
    <w:abstractNumId w:val="8"/>
  </w:num>
  <w:num w:numId="5">
    <w:abstractNumId w:val="9"/>
  </w:num>
  <w:num w:numId="6">
    <w:abstractNumId w:val="26"/>
  </w:num>
  <w:num w:numId="7">
    <w:abstractNumId w:val="2"/>
  </w:num>
  <w:num w:numId="8">
    <w:abstractNumId w:val="27"/>
  </w:num>
  <w:num w:numId="9">
    <w:abstractNumId w:val="5"/>
  </w:num>
  <w:num w:numId="10">
    <w:abstractNumId w:val="25"/>
  </w:num>
  <w:num w:numId="11">
    <w:abstractNumId w:val="28"/>
  </w:num>
  <w:num w:numId="12">
    <w:abstractNumId w:val="4"/>
  </w:num>
  <w:num w:numId="13">
    <w:abstractNumId w:val="19"/>
  </w:num>
  <w:num w:numId="14">
    <w:abstractNumId w:val="3"/>
  </w:num>
  <w:num w:numId="15">
    <w:abstractNumId w:val="20"/>
  </w:num>
  <w:num w:numId="16">
    <w:abstractNumId w:val="1"/>
  </w:num>
  <w:num w:numId="17">
    <w:abstractNumId w:val="11"/>
  </w:num>
  <w:num w:numId="18">
    <w:abstractNumId w:val="17"/>
  </w:num>
  <w:num w:numId="19">
    <w:abstractNumId w:val="18"/>
  </w:num>
  <w:num w:numId="20">
    <w:abstractNumId w:val="13"/>
  </w:num>
  <w:num w:numId="21">
    <w:abstractNumId w:val="12"/>
  </w:num>
  <w:num w:numId="22">
    <w:abstractNumId w:val="22"/>
  </w:num>
  <w:num w:numId="23">
    <w:abstractNumId w:val="7"/>
  </w:num>
  <w:num w:numId="24">
    <w:abstractNumId w:val="6"/>
  </w:num>
  <w:num w:numId="25">
    <w:abstractNumId w:val="14"/>
  </w:num>
  <w:num w:numId="26">
    <w:abstractNumId w:val="16"/>
  </w:num>
  <w:num w:numId="27">
    <w:abstractNumId w:val="30"/>
  </w:num>
  <w:num w:numId="28">
    <w:abstractNumId w:val="29"/>
  </w:num>
  <w:num w:numId="29">
    <w:abstractNumId w:val="21"/>
  </w:num>
  <w:num w:numId="30">
    <w:abstractNumId w:val="0"/>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E6C"/>
    <w:rsid w:val="00000796"/>
    <w:rsid w:val="000036D6"/>
    <w:rsid w:val="0001286A"/>
    <w:rsid w:val="00020B0A"/>
    <w:rsid w:val="00043915"/>
    <w:rsid w:val="00044C5C"/>
    <w:rsid w:val="00052FBD"/>
    <w:rsid w:val="00092464"/>
    <w:rsid w:val="00096773"/>
    <w:rsid w:val="000D48E4"/>
    <w:rsid w:val="00103F46"/>
    <w:rsid w:val="001042CE"/>
    <w:rsid w:val="00133804"/>
    <w:rsid w:val="001510C0"/>
    <w:rsid w:val="0016016F"/>
    <w:rsid w:val="001617BC"/>
    <w:rsid w:val="001779B9"/>
    <w:rsid w:val="001978E7"/>
    <w:rsid w:val="001E1B13"/>
    <w:rsid w:val="001F1FB1"/>
    <w:rsid w:val="001F5447"/>
    <w:rsid w:val="00205F61"/>
    <w:rsid w:val="00213961"/>
    <w:rsid w:val="00217F5B"/>
    <w:rsid w:val="00237D2F"/>
    <w:rsid w:val="002456E3"/>
    <w:rsid w:val="00251E2D"/>
    <w:rsid w:val="00291D0D"/>
    <w:rsid w:val="002B6E0A"/>
    <w:rsid w:val="002C7703"/>
    <w:rsid w:val="002D039A"/>
    <w:rsid w:val="002F5CB5"/>
    <w:rsid w:val="00307FF2"/>
    <w:rsid w:val="00317F98"/>
    <w:rsid w:val="00320533"/>
    <w:rsid w:val="003361F0"/>
    <w:rsid w:val="003532C6"/>
    <w:rsid w:val="003902B9"/>
    <w:rsid w:val="00397188"/>
    <w:rsid w:val="003A7FDB"/>
    <w:rsid w:val="003E1189"/>
    <w:rsid w:val="003E525F"/>
    <w:rsid w:val="003F0EC5"/>
    <w:rsid w:val="00410E32"/>
    <w:rsid w:val="00411E5C"/>
    <w:rsid w:val="00427D92"/>
    <w:rsid w:val="00444F5E"/>
    <w:rsid w:val="00484A7A"/>
    <w:rsid w:val="004C2792"/>
    <w:rsid w:val="004C48E1"/>
    <w:rsid w:val="004F103D"/>
    <w:rsid w:val="00502A4B"/>
    <w:rsid w:val="00510D0B"/>
    <w:rsid w:val="005147A4"/>
    <w:rsid w:val="00514C9E"/>
    <w:rsid w:val="005227E8"/>
    <w:rsid w:val="00526721"/>
    <w:rsid w:val="00534A93"/>
    <w:rsid w:val="0054136F"/>
    <w:rsid w:val="005523BB"/>
    <w:rsid w:val="00563E6C"/>
    <w:rsid w:val="00573C38"/>
    <w:rsid w:val="005B1B05"/>
    <w:rsid w:val="005B355D"/>
    <w:rsid w:val="005B46AC"/>
    <w:rsid w:val="005B5F3A"/>
    <w:rsid w:val="005C1496"/>
    <w:rsid w:val="005D3020"/>
    <w:rsid w:val="005E3E63"/>
    <w:rsid w:val="005F66C8"/>
    <w:rsid w:val="00600CE1"/>
    <w:rsid w:val="006233BE"/>
    <w:rsid w:val="006260A7"/>
    <w:rsid w:val="00627305"/>
    <w:rsid w:val="00661875"/>
    <w:rsid w:val="006650F1"/>
    <w:rsid w:val="00683554"/>
    <w:rsid w:val="00687A5C"/>
    <w:rsid w:val="006B2ED6"/>
    <w:rsid w:val="006B788A"/>
    <w:rsid w:val="006C6BB8"/>
    <w:rsid w:val="006D26A6"/>
    <w:rsid w:val="006E2CA9"/>
    <w:rsid w:val="00700937"/>
    <w:rsid w:val="0072702A"/>
    <w:rsid w:val="00727390"/>
    <w:rsid w:val="00754A11"/>
    <w:rsid w:val="00793A7D"/>
    <w:rsid w:val="007C0F64"/>
    <w:rsid w:val="00853CA2"/>
    <w:rsid w:val="008647BB"/>
    <w:rsid w:val="00883B70"/>
    <w:rsid w:val="00893850"/>
    <w:rsid w:val="008A4EDD"/>
    <w:rsid w:val="008D26A4"/>
    <w:rsid w:val="008D4D7A"/>
    <w:rsid w:val="008E7AE9"/>
    <w:rsid w:val="00904F94"/>
    <w:rsid w:val="0090782B"/>
    <w:rsid w:val="0092190E"/>
    <w:rsid w:val="00925C05"/>
    <w:rsid w:val="009423C2"/>
    <w:rsid w:val="00956D7A"/>
    <w:rsid w:val="00964F8D"/>
    <w:rsid w:val="009801C3"/>
    <w:rsid w:val="009805BC"/>
    <w:rsid w:val="00981AD4"/>
    <w:rsid w:val="00981C03"/>
    <w:rsid w:val="009B3A36"/>
    <w:rsid w:val="009B3AE9"/>
    <w:rsid w:val="009C0831"/>
    <w:rsid w:val="009C24AC"/>
    <w:rsid w:val="009E088B"/>
    <w:rsid w:val="00A15170"/>
    <w:rsid w:val="00A27B48"/>
    <w:rsid w:val="00A33226"/>
    <w:rsid w:val="00A44E6C"/>
    <w:rsid w:val="00A67D8B"/>
    <w:rsid w:val="00A7016F"/>
    <w:rsid w:val="00A934EB"/>
    <w:rsid w:val="00AD202E"/>
    <w:rsid w:val="00AE3E21"/>
    <w:rsid w:val="00AF7A7B"/>
    <w:rsid w:val="00B013C7"/>
    <w:rsid w:val="00B16EE1"/>
    <w:rsid w:val="00B3016D"/>
    <w:rsid w:val="00B51D17"/>
    <w:rsid w:val="00B65CD6"/>
    <w:rsid w:val="00B66082"/>
    <w:rsid w:val="00B757E9"/>
    <w:rsid w:val="00BB4979"/>
    <w:rsid w:val="00BC3F18"/>
    <w:rsid w:val="00BC4B6E"/>
    <w:rsid w:val="00BD50E1"/>
    <w:rsid w:val="00BE2152"/>
    <w:rsid w:val="00BF11C7"/>
    <w:rsid w:val="00C001E7"/>
    <w:rsid w:val="00C00C19"/>
    <w:rsid w:val="00C20C24"/>
    <w:rsid w:val="00C22827"/>
    <w:rsid w:val="00C343BB"/>
    <w:rsid w:val="00C56985"/>
    <w:rsid w:val="00C5774F"/>
    <w:rsid w:val="00C73BD3"/>
    <w:rsid w:val="00C91A26"/>
    <w:rsid w:val="00C97C32"/>
    <w:rsid w:val="00CC110B"/>
    <w:rsid w:val="00CE3415"/>
    <w:rsid w:val="00CE63B4"/>
    <w:rsid w:val="00D15350"/>
    <w:rsid w:val="00D335EC"/>
    <w:rsid w:val="00D47B57"/>
    <w:rsid w:val="00D50ADE"/>
    <w:rsid w:val="00D62F0B"/>
    <w:rsid w:val="00D6588F"/>
    <w:rsid w:val="00D70BD3"/>
    <w:rsid w:val="00D9712E"/>
    <w:rsid w:val="00D973D4"/>
    <w:rsid w:val="00DA4069"/>
    <w:rsid w:val="00DA68DD"/>
    <w:rsid w:val="00DB6F87"/>
    <w:rsid w:val="00DB79C9"/>
    <w:rsid w:val="00DC5F69"/>
    <w:rsid w:val="00DE40D7"/>
    <w:rsid w:val="00DE4127"/>
    <w:rsid w:val="00DE54B6"/>
    <w:rsid w:val="00E15F13"/>
    <w:rsid w:val="00E83954"/>
    <w:rsid w:val="00E83CE0"/>
    <w:rsid w:val="00EA1942"/>
    <w:rsid w:val="00EB6D6C"/>
    <w:rsid w:val="00ED1A20"/>
    <w:rsid w:val="00ED5FEA"/>
    <w:rsid w:val="00EF2523"/>
    <w:rsid w:val="00EF514A"/>
    <w:rsid w:val="00F40FF5"/>
    <w:rsid w:val="00F44E83"/>
    <w:rsid w:val="00F74532"/>
    <w:rsid w:val="00F85C8E"/>
    <w:rsid w:val="00FB33B6"/>
    <w:rsid w:val="00FC0ADB"/>
    <w:rsid w:val="00FC0B9F"/>
    <w:rsid w:val="00FC1881"/>
    <w:rsid w:val="00FE64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4B8AA"/>
  <w15:chartTrackingRefBased/>
  <w15:docId w15:val="{BF789489-4747-4462-A604-CD54AEBF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CD6"/>
  </w:style>
  <w:style w:type="paragraph" w:styleId="Heading1">
    <w:name w:val="heading 1"/>
    <w:basedOn w:val="Normal"/>
    <w:next w:val="Normal"/>
    <w:link w:val="Heading1Char"/>
    <w:uiPriority w:val="9"/>
    <w:qFormat/>
    <w:rsid w:val="00A44E6C"/>
    <w:pPr>
      <w:keepNext/>
      <w:keepLines/>
      <w:spacing w:before="240" w:after="0"/>
      <w:outlineLvl w:val="0"/>
    </w:pPr>
    <w:rPr>
      <w:rFonts w:asciiTheme="majorHAnsi" w:eastAsiaTheme="majorEastAsia" w:hAnsiTheme="majorHAnsi" w:cstheme="majorBidi"/>
      <w:color w:val="306785" w:themeColor="accent1" w:themeShade="BF"/>
      <w:sz w:val="32"/>
      <w:szCs w:val="32"/>
    </w:rPr>
  </w:style>
  <w:style w:type="paragraph" w:styleId="Heading2">
    <w:name w:val="heading 2"/>
    <w:basedOn w:val="Normal"/>
    <w:next w:val="Normal"/>
    <w:link w:val="Heading2Char"/>
    <w:uiPriority w:val="9"/>
    <w:unhideWhenUsed/>
    <w:qFormat/>
    <w:rsid w:val="00C20C24"/>
    <w:pPr>
      <w:keepNext/>
      <w:keepLines/>
      <w:spacing w:before="40" w:after="0"/>
      <w:outlineLvl w:val="1"/>
    </w:pPr>
    <w:rPr>
      <w:rFonts w:asciiTheme="majorHAnsi" w:eastAsiaTheme="majorEastAsia" w:hAnsiTheme="majorHAnsi" w:cstheme="majorBidi"/>
      <w:color w:val="306785" w:themeColor="accent1" w:themeShade="BF"/>
      <w:sz w:val="26"/>
      <w:szCs w:val="26"/>
    </w:rPr>
  </w:style>
  <w:style w:type="paragraph" w:styleId="Heading5">
    <w:name w:val="heading 5"/>
    <w:basedOn w:val="Normal"/>
    <w:next w:val="Normal"/>
    <w:link w:val="Heading5Char"/>
    <w:uiPriority w:val="9"/>
    <w:semiHidden/>
    <w:unhideWhenUsed/>
    <w:qFormat/>
    <w:rsid w:val="00EF2523"/>
    <w:pPr>
      <w:keepNext/>
      <w:keepLines/>
      <w:spacing w:before="40" w:after="0"/>
      <w:outlineLvl w:val="4"/>
    </w:pPr>
    <w:rPr>
      <w:rFonts w:asciiTheme="majorHAnsi" w:eastAsiaTheme="majorEastAsia" w:hAnsiTheme="majorHAnsi" w:cstheme="majorBidi"/>
      <w:color w:val="30678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3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63E6C"/>
    <w:pPr>
      <w:ind w:left="720"/>
      <w:contextualSpacing/>
    </w:pPr>
  </w:style>
  <w:style w:type="character" w:styleId="Hyperlink">
    <w:name w:val="Hyperlink"/>
    <w:basedOn w:val="DefaultParagraphFont"/>
    <w:uiPriority w:val="99"/>
    <w:unhideWhenUsed/>
    <w:rsid w:val="00563E6C"/>
    <w:rPr>
      <w:color w:val="F59E00" w:themeColor="hyperlink"/>
      <w:u w:val="single"/>
    </w:rPr>
  </w:style>
  <w:style w:type="character" w:customStyle="1" w:styleId="Heading1Char">
    <w:name w:val="Heading 1 Char"/>
    <w:basedOn w:val="DefaultParagraphFont"/>
    <w:link w:val="Heading1"/>
    <w:uiPriority w:val="9"/>
    <w:rsid w:val="00A44E6C"/>
    <w:rPr>
      <w:rFonts w:asciiTheme="majorHAnsi" w:eastAsiaTheme="majorEastAsia" w:hAnsiTheme="majorHAnsi" w:cstheme="majorBidi"/>
      <w:color w:val="306785" w:themeColor="accent1" w:themeShade="BF"/>
      <w:sz w:val="32"/>
      <w:szCs w:val="32"/>
    </w:rPr>
  </w:style>
  <w:style w:type="character" w:customStyle="1" w:styleId="Heading2Char">
    <w:name w:val="Heading 2 Char"/>
    <w:basedOn w:val="DefaultParagraphFont"/>
    <w:link w:val="Heading2"/>
    <w:uiPriority w:val="9"/>
    <w:rsid w:val="00C20C24"/>
    <w:rPr>
      <w:rFonts w:asciiTheme="majorHAnsi" w:eastAsiaTheme="majorEastAsia" w:hAnsiTheme="majorHAnsi" w:cstheme="majorBidi"/>
      <w:color w:val="306785" w:themeColor="accent1" w:themeShade="BF"/>
      <w:sz w:val="26"/>
      <w:szCs w:val="26"/>
    </w:rPr>
  </w:style>
  <w:style w:type="paragraph" w:styleId="Footer">
    <w:name w:val="footer"/>
    <w:basedOn w:val="Normal"/>
    <w:link w:val="FooterChar"/>
    <w:uiPriority w:val="99"/>
    <w:unhideWhenUsed/>
    <w:rsid w:val="00C20C24"/>
    <w:pPr>
      <w:tabs>
        <w:tab w:val="center" w:pos="4513"/>
        <w:tab w:val="right" w:pos="9026"/>
      </w:tabs>
      <w:spacing w:before="240" w:after="0" w:line="240" w:lineRule="auto"/>
    </w:pPr>
    <w:rPr>
      <w:rFonts w:ascii="VIC" w:eastAsiaTheme="minorEastAsia" w:hAnsi="VIC" w:cstheme="minorHAnsi"/>
      <w:iCs/>
      <w:sz w:val="24"/>
      <w:szCs w:val="24"/>
    </w:rPr>
  </w:style>
  <w:style w:type="character" w:customStyle="1" w:styleId="FooterChar">
    <w:name w:val="Footer Char"/>
    <w:basedOn w:val="DefaultParagraphFont"/>
    <w:link w:val="Footer"/>
    <w:uiPriority w:val="99"/>
    <w:rsid w:val="00C20C24"/>
    <w:rPr>
      <w:rFonts w:ascii="VIC" w:eastAsiaTheme="minorEastAsia" w:hAnsi="VIC" w:cstheme="minorHAnsi"/>
      <w:iCs/>
      <w:sz w:val="24"/>
      <w:szCs w:val="24"/>
    </w:rPr>
  </w:style>
  <w:style w:type="paragraph" w:styleId="NoSpacing">
    <w:name w:val="No Spacing"/>
    <w:uiPriority w:val="1"/>
    <w:qFormat/>
    <w:rsid w:val="00C20C24"/>
    <w:pPr>
      <w:spacing w:before="100" w:after="0" w:line="240" w:lineRule="auto"/>
    </w:pPr>
    <w:rPr>
      <w:rFonts w:eastAsiaTheme="minorEastAsia"/>
      <w:sz w:val="20"/>
      <w:szCs w:val="20"/>
    </w:rPr>
  </w:style>
  <w:style w:type="paragraph" w:styleId="Title">
    <w:name w:val="Title"/>
    <w:basedOn w:val="Normal"/>
    <w:next w:val="Normal"/>
    <w:link w:val="TitleChar"/>
    <w:uiPriority w:val="10"/>
    <w:qFormat/>
    <w:rsid w:val="00C20C24"/>
    <w:pPr>
      <w:spacing w:after="0" w:line="240" w:lineRule="auto"/>
    </w:pPr>
    <w:rPr>
      <w:rFonts w:ascii="VIC SemiBold" w:eastAsiaTheme="majorEastAsia" w:hAnsi="VIC SemiBold" w:cstheme="majorBidi"/>
      <w:iCs/>
      <w:caps/>
      <w:color w:val="418AB3" w:themeColor="accent1"/>
      <w:spacing w:val="10"/>
      <w:sz w:val="52"/>
      <w:szCs w:val="52"/>
    </w:rPr>
  </w:style>
  <w:style w:type="character" w:customStyle="1" w:styleId="TitleChar">
    <w:name w:val="Title Char"/>
    <w:basedOn w:val="DefaultParagraphFont"/>
    <w:link w:val="Title"/>
    <w:uiPriority w:val="10"/>
    <w:rsid w:val="00C20C24"/>
    <w:rPr>
      <w:rFonts w:ascii="VIC SemiBold" w:eastAsiaTheme="majorEastAsia" w:hAnsi="VIC SemiBold" w:cstheme="majorBidi"/>
      <w:iCs/>
      <w:caps/>
      <w:color w:val="418AB3" w:themeColor="accent1"/>
      <w:spacing w:val="10"/>
      <w:sz w:val="52"/>
      <w:szCs w:val="52"/>
    </w:rPr>
  </w:style>
  <w:style w:type="paragraph" w:styleId="Subtitle">
    <w:name w:val="Subtitle"/>
    <w:basedOn w:val="Normal"/>
    <w:next w:val="Normal"/>
    <w:link w:val="SubtitleChar"/>
    <w:uiPriority w:val="11"/>
    <w:qFormat/>
    <w:rsid w:val="00C20C24"/>
    <w:pPr>
      <w:spacing w:after="500" w:line="240" w:lineRule="auto"/>
    </w:pPr>
    <w:rPr>
      <w:rFonts w:ascii="VIC" w:eastAsiaTheme="minorEastAsia" w:hAnsi="VIC" w:cstheme="minorHAnsi"/>
      <w:iCs/>
      <w:caps/>
      <w:color w:val="595959" w:themeColor="text1" w:themeTint="A6"/>
      <w:spacing w:val="10"/>
      <w:sz w:val="24"/>
      <w:szCs w:val="21"/>
    </w:rPr>
  </w:style>
  <w:style w:type="character" w:customStyle="1" w:styleId="SubtitleChar">
    <w:name w:val="Subtitle Char"/>
    <w:basedOn w:val="DefaultParagraphFont"/>
    <w:link w:val="Subtitle"/>
    <w:uiPriority w:val="11"/>
    <w:rsid w:val="00C20C24"/>
    <w:rPr>
      <w:rFonts w:ascii="VIC" w:eastAsiaTheme="minorEastAsia" w:hAnsi="VIC" w:cstheme="minorHAnsi"/>
      <w:iCs/>
      <w:caps/>
      <w:color w:val="595959" w:themeColor="text1" w:themeTint="A6"/>
      <w:spacing w:val="10"/>
      <w:sz w:val="24"/>
      <w:szCs w:val="21"/>
    </w:rPr>
  </w:style>
  <w:style w:type="paragraph" w:styleId="CommentText">
    <w:name w:val="annotation text"/>
    <w:basedOn w:val="Normal"/>
    <w:link w:val="CommentTextChar"/>
    <w:uiPriority w:val="99"/>
    <w:unhideWhenUsed/>
    <w:rsid w:val="00C20C24"/>
    <w:pPr>
      <w:spacing w:before="240" w:line="240" w:lineRule="auto"/>
    </w:pPr>
    <w:rPr>
      <w:rFonts w:ascii="VIC" w:hAnsi="VIC" w:cstheme="minorHAnsi"/>
      <w:iCs/>
      <w:sz w:val="24"/>
      <w:szCs w:val="24"/>
    </w:rPr>
  </w:style>
  <w:style w:type="character" w:customStyle="1" w:styleId="CommentTextChar">
    <w:name w:val="Comment Text Char"/>
    <w:basedOn w:val="DefaultParagraphFont"/>
    <w:link w:val="CommentText"/>
    <w:uiPriority w:val="99"/>
    <w:rsid w:val="00C20C24"/>
    <w:rPr>
      <w:rFonts w:ascii="VIC" w:hAnsi="VIC" w:cstheme="minorHAnsi"/>
      <w:iCs/>
      <w:sz w:val="24"/>
      <w:szCs w:val="24"/>
    </w:rPr>
  </w:style>
  <w:style w:type="character" w:styleId="CommentReference">
    <w:name w:val="annotation reference"/>
    <w:basedOn w:val="DefaultParagraphFont"/>
    <w:uiPriority w:val="99"/>
    <w:semiHidden/>
    <w:unhideWhenUsed/>
    <w:rsid w:val="00C20C24"/>
    <w:rPr>
      <w:sz w:val="16"/>
      <w:szCs w:val="16"/>
    </w:rPr>
  </w:style>
  <w:style w:type="table" w:styleId="GridTable4-Accent1">
    <w:name w:val="Grid Table 4 Accent 1"/>
    <w:basedOn w:val="TableNormal"/>
    <w:uiPriority w:val="49"/>
    <w:rsid w:val="00C20C24"/>
    <w:pPr>
      <w:spacing w:before="100" w:after="0" w:line="240" w:lineRule="auto"/>
    </w:pPr>
    <w:rPr>
      <w:rFonts w:eastAsiaTheme="minorEastAsia"/>
      <w:sz w:val="20"/>
      <w:szCs w:val="20"/>
    </w:rPr>
    <w:tblPr>
      <w:tblStyleRowBandSize w:val="1"/>
      <w:tblStyleColBandSize w:val="1"/>
      <w:tblBorders>
        <w:top w:val="single" w:sz="4" w:space="0" w:color="89B9D4" w:themeColor="accent1" w:themeTint="99"/>
        <w:left w:val="single" w:sz="4" w:space="0" w:color="89B9D4" w:themeColor="accent1" w:themeTint="99"/>
        <w:bottom w:val="single" w:sz="4" w:space="0" w:color="89B9D4" w:themeColor="accent1" w:themeTint="99"/>
        <w:right w:val="single" w:sz="4" w:space="0" w:color="89B9D4" w:themeColor="accent1" w:themeTint="99"/>
        <w:insideH w:val="single" w:sz="4" w:space="0" w:color="89B9D4" w:themeColor="accent1" w:themeTint="99"/>
        <w:insideV w:val="single" w:sz="4" w:space="0" w:color="89B9D4" w:themeColor="accent1" w:themeTint="99"/>
      </w:tblBorders>
    </w:tblPr>
    <w:tblStylePr w:type="firstRow">
      <w:rPr>
        <w:b/>
        <w:bCs/>
        <w:color w:val="FFFFFF" w:themeColor="background1"/>
      </w:rPr>
      <w:tblPr/>
      <w:tcPr>
        <w:tcBorders>
          <w:top w:val="single" w:sz="4" w:space="0" w:color="418AB3" w:themeColor="accent1"/>
          <w:left w:val="single" w:sz="4" w:space="0" w:color="418AB3" w:themeColor="accent1"/>
          <w:bottom w:val="single" w:sz="4" w:space="0" w:color="418AB3" w:themeColor="accent1"/>
          <w:right w:val="single" w:sz="4" w:space="0" w:color="418AB3" w:themeColor="accent1"/>
          <w:insideH w:val="nil"/>
          <w:insideV w:val="nil"/>
        </w:tcBorders>
        <w:shd w:val="clear" w:color="auto" w:fill="418AB3" w:themeFill="accent1"/>
      </w:tcPr>
    </w:tblStylePr>
    <w:tblStylePr w:type="lastRow">
      <w:rPr>
        <w:b/>
        <w:bCs/>
      </w:rPr>
      <w:tblPr/>
      <w:tcPr>
        <w:tcBorders>
          <w:top w:val="double" w:sz="4" w:space="0" w:color="418AB3" w:themeColor="accent1"/>
        </w:tcBorders>
      </w:tcPr>
    </w:tblStylePr>
    <w:tblStylePr w:type="firstCol">
      <w:rPr>
        <w:b/>
        <w:bCs/>
      </w:rPr>
    </w:tblStylePr>
    <w:tblStylePr w:type="lastCol">
      <w:rPr>
        <w:b/>
        <w:bCs/>
      </w:rPr>
    </w:tblStylePr>
    <w:tblStylePr w:type="band1Vert">
      <w:tblPr/>
      <w:tcPr>
        <w:shd w:val="clear" w:color="auto" w:fill="D7E7F0" w:themeFill="accent1" w:themeFillTint="33"/>
      </w:tcPr>
    </w:tblStylePr>
    <w:tblStylePr w:type="band1Horz">
      <w:tblPr/>
      <w:tcPr>
        <w:shd w:val="clear" w:color="auto" w:fill="D7E7F0" w:themeFill="accent1" w:themeFillTint="33"/>
      </w:tcPr>
    </w:tblStylePr>
  </w:style>
  <w:style w:type="paragraph" w:customStyle="1" w:styleId="NormalDotPoint">
    <w:name w:val="Normal Dot Point"/>
    <w:basedOn w:val="ListParagraph"/>
    <w:link w:val="NormalDotPointChar"/>
    <w:qFormat/>
    <w:rsid w:val="00C20C24"/>
    <w:pPr>
      <w:numPr>
        <w:numId w:val="2"/>
      </w:numPr>
      <w:spacing w:before="120" w:after="0" w:line="240" w:lineRule="auto"/>
      <w:contextualSpacing w:val="0"/>
    </w:pPr>
  </w:style>
  <w:style w:type="character" w:customStyle="1" w:styleId="ListParagraphChar">
    <w:name w:val="List Paragraph Char"/>
    <w:basedOn w:val="DefaultParagraphFont"/>
    <w:link w:val="ListParagraph"/>
    <w:uiPriority w:val="34"/>
    <w:rsid w:val="00C20C24"/>
  </w:style>
  <w:style w:type="character" w:customStyle="1" w:styleId="NormalDotPointChar">
    <w:name w:val="Normal Dot Point Char"/>
    <w:basedOn w:val="ListParagraphChar"/>
    <w:link w:val="NormalDotPoint"/>
    <w:rsid w:val="00C20C24"/>
  </w:style>
  <w:style w:type="paragraph" w:customStyle="1" w:styleId="Tabletext">
    <w:name w:val="Table text"/>
    <w:basedOn w:val="Normal"/>
    <w:link w:val="TabletextChar"/>
    <w:qFormat/>
    <w:rsid w:val="00C20C24"/>
    <w:pPr>
      <w:spacing w:before="120" w:after="120" w:line="240" w:lineRule="auto"/>
    </w:pPr>
    <w:rPr>
      <w:rFonts w:ascii="VIC" w:eastAsiaTheme="minorEastAsia" w:hAnsi="VIC" w:cstheme="minorHAnsi"/>
      <w:iCs/>
      <w:sz w:val="24"/>
      <w:szCs w:val="24"/>
    </w:rPr>
  </w:style>
  <w:style w:type="character" w:customStyle="1" w:styleId="TabletextChar">
    <w:name w:val="Table text Char"/>
    <w:basedOn w:val="DefaultParagraphFont"/>
    <w:link w:val="Tabletext"/>
    <w:rsid w:val="00C20C24"/>
    <w:rPr>
      <w:rFonts w:ascii="VIC" w:eastAsiaTheme="minorEastAsia" w:hAnsi="VIC" w:cstheme="minorHAnsi"/>
      <w:iCs/>
      <w:sz w:val="24"/>
      <w:szCs w:val="24"/>
    </w:rPr>
  </w:style>
  <w:style w:type="table" w:customStyle="1" w:styleId="GridTable4-Accent11">
    <w:name w:val="Grid Table 4 - Accent 11"/>
    <w:basedOn w:val="TableNormal"/>
    <w:uiPriority w:val="49"/>
    <w:rsid w:val="00C20C24"/>
    <w:pPr>
      <w:spacing w:before="100" w:after="0" w:line="240" w:lineRule="auto"/>
    </w:pPr>
    <w:rPr>
      <w:rFonts w:eastAsiaTheme="minorEastAsia"/>
      <w:sz w:val="20"/>
      <w:szCs w:val="20"/>
    </w:rPr>
    <w:tblPr>
      <w:tblStyleRowBandSize w:val="1"/>
      <w:tblStyleColBandSize w:val="1"/>
      <w:tblBorders>
        <w:top w:val="single" w:sz="4" w:space="0" w:color="89B9D4" w:themeColor="accent1" w:themeTint="99"/>
        <w:left w:val="single" w:sz="4" w:space="0" w:color="89B9D4" w:themeColor="accent1" w:themeTint="99"/>
        <w:bottom w:val="single" w:sz="4" w:space="0" w:color="89B9D4" w:themeColor="accent1" w:themeTint="99"/>
        <w:right w:val="single" w:sz="4" w:space="0" w:color="89B9D4" w:themeColor="accent1" w:themeTint="99"/>
        <w:insideH w:val="single" w:sz="4" w:space="0" w:color="89B9D4" w:themeColor="accent1" w:themeTint="99"/>
        <w:insideV w:val="single" w:sz="4" w:space="0" w:color="89B9D4" w:themeColor="accent1" w:themeTint="99"/>
      </w:tblBorders>
    </w:tblPr>
    <w:tblStylePr w:type="firstRow">
      <w:rPr>
        <w:b/>
        <w:bCs/>
        <w:color w:val="FFFFFF" w:themeColor="background1"/>
      </w:rPr>
      <w:tblPr/>
      <w:tcPr>
        <w:tcBorders>
          <w:top w:val="single" w:sz="4" w:space="0" w:color="418AB3" w:themeColor="accent1"/>
          <w:left w:val="single" w:sz="4" w:space="0" w:color="418AB3" w:themeColor="accent1"/>
          <w:bottom w:val="single" w:sz="4" w:space="0" w:color="418AB3" w:themeColor="accent1"/>
          <w:right w:val="single" w:sz="4" w:space="0" w:color="418AB3" w:themeColor="accent1"/>
          <w:insideH w:val="nil"/>
          <w:insideV w:val="nil"/>
        </w:tcBorders>
        <w:shd w:val="clear" w:color="auto" w:fill="418AB3" w:themeFill="accent1"/>
      </w:tcPr>
    </w:tblStylePr>
    <w:tblStylePr w:type="lastRow">
      <w:rPr>
        <w:b/>
        <w:bCs/>
      </w:rPr>
      <w:tblPr/>
      <w:tcPr>
        <w:tcBorders>
          <w:top w:val="double" w:sz="4" w:space="0" w:color="418AB3" w:themeColor="accent1"/>
        </w:tcBorders>
      </w:tcPr>
    </w:tblStylePr>
    <w:tblStylePr w:type="firstCol">
      <w:rPr>
        <w:b/>
        <w:bCs/>
      </w:rPr>
    </w:tblStylePr>
    <w:tblStylePr w:type="lastCol">
      <w:rPr>
        <w:b/>
        <w:bCs/>
      </w:rPr>
    </w:tblStylePr>
    <w:tblStylePr w:type="band1Vert">
      <w:tblPr/>
      <w:tcPr>
        <w:shd w:val="clear" w:color="auto" w:fill="D7E7F0" w:themeFill="accent1" w:themeFillTint="33"/>
      </w:tcPr>
    </w:tblStylePr>
    <w:tblStylePr w:type="band1Horz">
      <w:tblPr/>
      <w:tcPr>
        <w:shd w:val="clear" w:color="auto" w:fill="D7E7F0" w:themeFill="accent1" w:themeFillTint="33"/>
      </w:tcPr>
    </w:tblStylePr>
  </w:style>
  <w:style w:type="paragraph" w:styleId="Header">
    <w:name w:val="header"/>
    <w:basedOn w:val="Normal"/>
    <w:link w:val="HeaderChar"/>
    <w:uiPriority w:val="99"/>
    <w:unhideWhenUsed/>
    <w:rsid w:val="00C20C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0C24"/>
  </w:style>
  <w:style w:type="paragraph" w:styleId="BalloonText">
    <w:name w:val="Balloon Text"/>
    <w:basedOn w:val="Normal"/>
    <w:link w:val="BalloonTextChar"/>
    <w:uiPriority w:val="99"/>
    <w:semiHidden/>
    <w:unhideWhenUsed/>
    <w:rsid w:val="008A4E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ED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37D2F"/>
    <w:pPr>
      <w:spacing w:before="0"/>
    </w:pPr>
    <w:rPr>
      <w:rFonts w:asciiTheme="minorHAnsi" w:hAnsiTheme="minorHAnsi" w:cstheme="minorBidi"/>
      <w:b/>
      <w:bCs/>
      <w:iCs w:val="0"/>
      <w:sz w:val="20"/>
      <w:szCs w:val="20"/>
    </w:rPr>
  </w:style>
  <w:style w:type="character" w:customStyle="1" w:styleId="CommentSubjectChar">
    <w:name w:val="Comment Subject Char"/>
    <w:basedOn w:val="CommentTextChar"/>
    <w:link w:val="CommentSubject"/>
    <w:uiPriority w:val="99"/>
    <w:semiHidden/>
    <w:rsid w:val="00237D2F"/>
    <w:rPr>
      <w:rFonts w:ascii="VIC" w:hAnsi="VIC" w:cstheme="minorHAnsi"/>
      <w:b/>
      <w:bCs/>
      <w:iCs w:val="0"/>
      <w:sz w:val="20"/>
      <w:szCs w:val="20"/>
    </w:rPr>
  </w:style>
  <w:style w:type="character" w:customStyle="1" w:styleId="UnresolvedMention1">
    <w:name w:val="Unresolved Mention1"/>
    <w:basedOn w:val="DefaultParagraphFont"/>
    <w:uiPriority w:val="99"/>
    <w:semiHidden/>
    <w:unhideWhenUsed/>
    <w:rsid w:val="009423C2"/>
    <w:rPr>
      <w:color w:val="605E5C"/>
      <w:shd w:val="clear" w:color="auto" w:fill="E1DFDD"/>
    </w:rPr>
  </w:style>
  <w:style w:type="paragraph" w:customStyle="1" w:styleId="ESBodyText">
    <w:name w:val="ES_Body Text"/>
    <w:basedOn w:val="Normal"/>
    <w:qFormat/>
    <w:rsid w:val="00410E32"/>
    <w:pPr>
      <w:spacing w:after="120" w:line="240" w:lineRule="atLeast"/>
    </w:pPr>
    <w:rPr>
      <w:rFonts w:ascii="Arial" w:eastAsiaTheme="minorEastAsia" w:hAnsi="Arial" w:cs="Arial"/>
      <w:sz w:val="18"/>
      <w:szCs w:val="18"/>
    </w:rPr>
  </w:style>
  <w:style w:type="character" w:styleId="UnresolvedMention">
    <w:name w:val="Unresolved Mention"/>
    <w:basedOn w:val="DefaultParagraphFont"/>
    <w:uiPriority w:val="99"/>
    <w:semiHidden/>
    <w:unhideWhenUsed/>
    <w:rsid w:val="00DA68DD"/>
    <w:rPr>
      <w:color w:val="605E5C"/>
      <w:shd w:val="clear" w:color="auto" w:fill="E1DFDD"/>
    </w:rPr>
  </w:style>
  <w:style w:type="character" w:customStyle="1" w:styleId="Heading5Char">
    <w:name w:val="Heading 5 Char"/>
    <w:basedOn w:val="DefaultParagraphFont"/>
    <w:link w:val="Heading5"/>
    <w:uiPriority w:val="9"/>
    <w:semiHidden/>
    <w:rsid w:val="00EF2523"/>
    <w:rPr>
      <w:rFonts w:asciiTheme="majorHAnsi" w:eastAsiaTheme="majorEastAsia" w:hAnsiTheme="majorHAnsi" w:cstheme="majorBidi"/>
      <w:color w:val="30678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1983055">
      <w:bodyDiv w:val="1"/>
      <w:marLeft w:val="0"/>
      <w:marRight w:val="0"/>
      <w:marTop w:val="0"/>
      <w:marBottom w:val="0"/>
      <w:divBdr>
        <w:top w:val="none" w:sz="0" w:space="0" w:color="auto"/>
        <w:left w:val="none" w:sz="0" w:space="0" w:color="auto"/>
        <w:bottom w:val="none" w:sz="0" w:space="0" w:color="auto"/>
        <w:right w:val="none" w:sz="0" w:space="0" w:color="auto"/>
      </w:divBdr>
    </w:div>
    <w:div w:id="631596257">
      <w:bodyDiv w:val="1"/>
      <w:marLeft w:val="0"/>
      <w:marRight w:val="0"/>
      <w:marTop w:val="0"/>
      <w:marBottom w:val="0"/>
      <w:divBdr>
        <w:top w:val="none" w:sz="0" w:space="0" w:color="auto"/>
        <w:left w:val="none" w:sz="0" w:space="0" w:color="auto"/>
        <w:bottom w:val="none" w:sz="0" w:space="0" w:color="auto"/>
        <w:right w:val="none" w:sz="0" w:space="0" w:color="auto"/>
      </w:divBdr>
      <w:divsChild>
        <w:div w:id="165755641">
          <w:marLeft w:val="0"/>
          <w:marRight w:val="0"/>
          <w:marTop w:val="0"/>
          <w:marBottom w:val="0"/>
          <w:divBdr>
            <w:top w:val="none" w:sz="0" w:space="0" w:color="auto"/>
            <w:left w:val="none" w:sz="0" w:space="0" w:color="auto"/>
            <w:bottom w:val="none" w:sz="0" w:space="0" w:color="auto"/>
            <w:right w:val="none" w:sz="0" w:space="0" w:color="auto"/>
          </w:divBdr>
          <w:divsChild>
            <w:div w:id="1486433200">
              <w:marLeft w:val="0"/>
              <w:marRight w:val="0"/>
              <w:marTop w:val="0"/>
              <w:marBottom w:val="0"/>
              <w:divBdr>
                <w:top w:val="none" w:sz="0" w:space="0" w:color="auto"/>
                <w:left w:val="none" w:sz="0" w:space="0" w:color="auto"/>
                <w:bottom w:val="none" w:sz="0" w:space="0" w:color="auto"/>
                <w:right w:val="none" w:sz="0" w:space="0" w:color="auto"/>
              </w:divBdr>
            </w:div>
          </w:divsChild>
        </w:div>
        <w:div w:id="1356927498">
          <w:marLeft w:val="0"/>
          <w:marRight w:val="0"/>
          <w:marTop w:val="0"/>
          <w:marBottom w:val="0"/>
          <w:divBdr>
            <w:top w:val="none" w:sz="0" w:space="0" w:color="auto"/>
            <w:left w:val="none" w:sz="0" w:space="0" w:color="auto"/>
            <w:bottom w:val="none" w:sz="0" w:space="0" w:color="auto"/>
            <w:right w:val="none" w:sz="0" w:space="0" w:color="auto"/>
          </w:divBdr>
        </w:div>
      </w:divsChild>
    </w:div>
    <w:div w:id="1256980845">
      <w:bodyDiv w:val="1"/>
      <w:marLeft w:val="0"/>
      <w:marRight w:val="0"/>
      <w:marTop w:val="0"/>
      <w:marBottom w:val="0"/>
      <w:divBdr>
        <w:top w:val="none" w:sz="0" w:space="0" w:color="auto"/>
        <w:left w:val="none" w:sz="0" w:space="0" w:color="auto"/>
        <w:bottom w:val="none" w:sz="0" w:space="0" w:color="auto"/>
        <w:right w:val="none" w:sz="0" w:space="0" w:color="auto"/>
      </w:divBdr>
      <w:divsChild>
        <w:div w:id="962345860">
          <w:marLeft w:val="0"/>
          <w:marRight w:val="0"/>
          <w:marTop w:val="0"/>
          <w:marBottom w:val="0"/>
          <w:divBdr>
            <w:top w:val="none" w:sz="0" w:space="0" w:color="auto"/>
            <w:left w:val="none" w:sz="0" w:space="0" w:color="auto"/>
            <w:bottom w:val="none" w:sz="0" w:space="0" w:color="auto"/>
            <w:right w:val="none" w:sz="0" w:space="0" w:color="auto"/>
          </w:divBdr>
          <w:divsChild>
            <w:div w:id="401100809">
              <w:marLeft w:val="0"/>
              <w:marRight w:val="0"/>
              <w:marTop w:val="0"/>
              <w:marBottom w:val="0"/>
              <w:divBdr>
                <w:top w:val="none" w:sz="0" w:space="0" w:color="auto"/>
                <w:left w:val="none" w:sz="0" w:space="0" w:color="auto"/>
                <w:bottom w:val="none" w:sz="0" w:space="0" w:color="auto"/>
                <w:right w:val="none" w:sz="0" w:space="0" w:color="auto"/>
              </w:divBdr>
              <w:divsChild>
                <w:div w:id="1362631712">
                  <w:marLeft w:val="0"/>
                  <w:marRight w:val="0"/>
                  <w:marTop w:val="0"/>
                  <w:marBottom w:val="0"/>
                  <w:divBdr>
                    <w:top w:val="none" w:sz="0" w:space="0" w:color="auto"/>
                    <w:left w:val="none" w:sz="0" w:space="0" w:color="auto"/>
                    <w:bottom w:val="none" w:sz="0" w:space="0" w:color="auto"/>
                    <w:right w:val="none" w:sz="0" w:space="0" w:color="auto"/>
                  </w:divBdr>
                </w:div>
              </w:divsChild>
            </w:div>
            <w:div w:id="207750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youtu.be/FuEinrkrEs0"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martcopying.edu.au/information-sheets/schools/useful-creative-commons-and-other-free-educational-resources-for-parents-supporting-students"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mailto:copyright@edumail.vic.gov.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ctoriancurriculum.vcaa.vic.edu.au/" TargetMode="External"/><Relationship Id="rId5" Type="http://schemas.openxmlformats.org/officeDocument/2006/relationships/numbering" Target="numbering.xml"/><Relationship Id="rId15" Type="http://schemas.openxmlformats.org/officeDocument/2006/relationships/hyperlink" Target="https://creativecommons.org/licenses/by-nc/4.0/"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DET_EDRMS_BusUnitTaxHTField0 xmlns="http://schemas.microsoft.com/Sharepoint/v3">
      <Terms xmlns="http://schemas.microsoft.com/office/infopath/2007/PartnerControls"/>
    </DET_EDRMS_BusUnitTaxHTField0>
    <TaxCatchAll xmlns="1966e606-8b69-4075-9ef8-a409e80aaa70">
      <Value>28</Value>
    </TaxCatchAll>
    <PublishingContactName xmlns="http://schemas.microsoft.com/sharepoint/v3" xsi:nil="true"/>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3.xml><?xml version="1.0" encoding="utf-8"?>
<ct:contentTypeSchema xmlns:ct="http://schemas.microsoft.com/office/2006/metadata/contentType" xmlns:ma="http://schemas.microsoft.com/office/2006/metadata/properties/metaAttributes" ct:_="" ma:_="" ma:contentTypeName="DET Document" ma:contentTypeID="0x010100C1A95F885C0B4A62AE4D0515D220750C0070A007F01A18AE48B1FD985279A1D277" ma:contentTypeVersion="18" ma:contentTypeDescription="DET Document" ma:contentTypeScope="" ma:versionID="60d06f67d3e37a86f444c59445cbc81a">
  <xsd:schema xmlns:xsd="http://www.w3.org/2001/XMLSchema" xmlns:xs="http://www.w3.org/2001/XMLSchema" xmlns:p="http://schemas.microsoft.com/office/2006/metadata/properties" xmlns:ns1="http://schemas.microsoft.com/sharepoint/v3" xmlns:ns2="http://schemas.microsoft.com/Sharepoint/v3" xmlns:ns3="1966e606-8b69-4075-9ef8-a409e80aaa70" targetNamespace="http://schemas.microsoft.com/office/2006/metadata/properties" ma:root="true" ma:fieldsID="f4820ce6820c2784ebc80a93a3e56af4" ns1:_="" ns2:_="" ns3:_="">
    <xsd:import namespace="http://schemas.microsoft.com/sharepoint/v3"/>
    <xsd:import namespace="http://schemas.microsoft.com/Sharepoint/v3"/>
    <xsd:import namespace="1966e606-8b69-4075-9ef8-a409e80aaa70"/>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element ref="ns1:PublishingConta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Name" ma:index="20" nillable="true" ma:displayName="Contact Name" ma:description="Contact Name is a site column created by the Publishing feature. It is used on the Page Content Type as the name of the person or group who is the contact person for the page." ma:hidden="true" ma:internalName="PublishingContactNam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66e606-8b69-4075-9ef8-a409e80aaa70"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5fd28c8f-cdde-492d-987e-a406b347cb4f}" ma:internalName="TaxCatchAll" ma:readOnly="false" ma:showField="CatchAllData" ma:web="1966e606-8b69-4075-9ef8-a409e80aaa7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5fd28c8f-cdde-492d-987e-a406b347cb4f}" ma:internalName="TaxCatchAllLabel" ma:readOnly="true" ma:showField="CatchAllDataLabel" ma:web="1966e606-8b69-4075-9ef8-a409e80aaa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Props1.xml><?xml version="1.0" encoding="utf-8"?>
<ds:datastoreItem xmlns:ds="http://schemas.openxmlformats.org/officeDocument/2006/customXml" ds:itemID="{54610953-ED03-405E-8D01-46EAF53A47D8}">
  <ds:schemaRefs>
    <ds:schemaRef ds:uri="http://schemas.microsoft.com/sharepoint/v3/contenttype/forms"/>
  </ds:schemaRefs>
</ds:datastoreItem>
</file>

<file path=customXml/itemProps2.xml><?xml version="1.0" encoding="utf-8"?>
<ds:datastoreItem xmlns:ds="http://schemas.openxmlformats.org/officeDocument/2006/customXml" ds:itemID="{FA0958F4-49FF-4A0D-858E-E2ED18AEAC6B}">
  <ds:schemaRefs>
    <ds:schemaRef ds:uri="http://schemas.microsoft.com/office/2006/metadata/properties"/>
    <ds:schemaRef ds:uri="http://schemas.microsoft.com/office/infopath/2007/PartnerControls"/>
    <ds:schemaRef ds:uri="http://schemas.microsoft.com/Sharepoint/v3"/>
    <ds:schemaRef ds:uri="1966e606-8b69-4075-9ef8-a409e80aaa70"/>
    <ds:schemaRef ds:uri="http://schemas.microsoft.com/sharepoint/v3"/>
  </ds:schemaRefs>
</ds:datastoreItem>
</file>

<file path=customXml/itemProps3.xml><?xml version="1.0" encoding="utf-8"?>
<ds:datastoreItem xmlns:ds="http://schemas.openxmlformats.org/officeDocument/2006/customXml" ds:itemID="{270B51EB-7206-4208-9583-0C5988078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
    <ds:schemaRef ds:uri="1966e606-8b69-4075-9ef8-a409e80aaa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E651BC-773D-41E8-BBA3-FA21C4C50B2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1894</Words>
  <Characters>10799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12668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OKeeffe, Briony J</dc:creator>
  <cp:keywords/>
  <dc:description/>
  <cp:lastModifiedBy>Katrina Rank</cp:lastModifiedBy>
  <cp:revision>3</cp:revision>
  <cp:lastPrinted>2020-05-08T23:51:00Z</cp:lastPrinted>
  <dcterms:created xsi:type="dcterms:W3CDTF">2020-05-08T23:52:00Z</dcterms:created>
  <dcterms:modified xsi:type="dcterms:W3CDTF">2020-05-21T22:26:00Z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0x010100C1A95F885C0B4A62AE4D0515D220750C0070A007F01A18AE48B1FD985279A1D277</vt:lpwstr>
  </property>
  <property fmtid="{D5CDD505-2E9C-101B-9397-08002B2CF9AE}" pid="3" name="DET_EDRMS_RCS">
    <vt:lpwstr>28;#13.1.2 Internal Policy|ad985a07-89db-41e4-84da-e1a6cef79014</vt:lpwstr>
  </property>
  <property fmtid="{D5CDD505-2E9C-101B-9397-08002B2CF9AE}" pid="4" name="RecordPoint_RecordNumberSubmitted">
    <vt:lpwstr>R20200265450</vt:lpwstr>
  </property>
  <property fmtid="{D5CDD505-2E9C-101B-9397-08002B2CF9AE}" pid="5" name="RecordPoint_ActiveItemUniqueId">
    <vt:lpwstr>{e53d3acc-aa24-4576-8041-ae9750e5d8c3}</vt:lpwstr>
  </property>
  <property fmtid="{D5CDD505-2E9C-101B-9397-08002B2CF9AE}" pid="6" name="RecordPoint_SubmissionCompleted">
    <vt:lpwstr>2020-04-14T15:25:56.8694444+10:00</vt:lpwstr>
  </property>
  <property fmtid="{D5CDD505-2E9C-101B-9397-08002B2CF9AE}" pid="7" name="RecordPoint_ActiveItemWebId">
    <vt:lpwstr>{a5aac4e7-642e-466c-a7f1-132e81d07b01}</vt:lpwstr>
  </property>
  <property fmtid="{D5CDD505-2E9C-101B-9397-08002B2CF9AE}" pid="8" name="RecordPoint_WorkflowType">
    <vt:lpwstr>ActiveSubmitStub</vt:lpwstr>
  </property>
  <property fmtid="{D5CDD505-2E9C-101B-9397-08002B2CF9AE}" pid="9" name="RecordPoint_ActiveItemSiteId">
    <vt:lpwstr>{03dc8113-b288-4f44-a289-6e7ea0196235}</vt:lpwstr>
  </property>
  <property fmtid="{D5CDD505-2E9C-101B-9397-08002B2CF9AE}" pid="10" name="RecordPoint_ActiveItemListId">
    <vt:lpwstr>{fce56d84-e776-4dd6-996f-c315be321133}</vt:lpwstr>
  </property>
  <property fmtid="{D5CDD505-2E9C-101B-9397-08002B2CF9AE}" pid="11" name="DET_EDRMS_BusUnit">
    <vt:lpwstr/>
  </property>
  <property fmtid="{D5CDD505-2E9C-101B-9397-08002B2CF9AE}" pid="12" name="DET_EDRMS_SecClass">
    <vt:lpwstr/>
  </property>
</Properties>
</file>