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C5E1" w14:textId="2CEBED40" w:rsidR="009974E3" w:rsidRPr="00CD21A0" w:rsidRDefault="00CD21A0" w:rsidP="00CD21A0">
      <w:pPr>
        <w:jc w:val="center"/>
        <w:rPr>
          <w:rFonts w:eastAsia="Times New Roman" w:cs="Times New Roman"/>
        </w:rPr>
      </w:pPr>
      <w:r w:rsidRPr="00CD21A0">
        <w:rPr>
          <w:rFonts w:eastAsia="Times New Roman" w:cs="Times New Roman"/>
          <w:noProof/>
        </w:rPr>
        <mc:AlternateContent>
          <mc:Choice Requires="wps">
            <w:drawing>
              <wp:anchor distT="0" distB="0" distL="114300" distR="114300" simplePos="0" relativeHeight="251659264" behindDoc="1" locked="0" layoutInCell="1" allowOverlap="1" wp14:anchorId="31D71975" wp14:editId="347BEE39">
                <wp:simplePos x="0" y="0"/>
                <wp:positionH relativeFrom="column">
                  <wp:posOffset>231494</wp:posOffset>
                </wp:positionH>
                <wp:positionV relativeFrom="paragraph">
                  <wp:posOffset>-219919</wp:posOffset>
                </wp:positionV>
                <wp:extent cx="5347335" cy="1145894"/>
                <wp:effectExtent l="0" t="0" r="12065" b="10160"/>
                <wp:wrapNone/>
                <wp:docPr id="1" name="Rectangle 1"/>
                <wp:cNvGraphicFramePr/>
                <a:graphic xmlns:a="http://schemas.openxmlformats.org/drawingml/2006/main">
                  <a:graphicData uri="http://schemas.microsoft.com/office/word/2010/wordprocessingShape">
                    <wps:wsp>
                      <wps:cNvSpPr/>
                      <wps:spPr>
                        <a:xfrm>
                          <a:off x="0" y="0"/>
                          <a:ext cx="5347335" cy="1145894"/>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E30945C" id="Rectangle 1" o:spid="_x0000_s1026" style="position:absolute;margin-left:18.25pt;margin-top:-17.3pt;width:421.05pt;height:9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" fillcolor="#f3a875 [2165]" strokecolor="#ed7d31 [3205]" strokeweight=".5pt">
                <v:fill color2="#f09558 [2613]" rotate="t" colors="0 #f7bda4;.5 #f5b195;1 #f8a581" focus="100%" type="gradient">
                  <o:fill v:ext="view" type="gradientUnscaled"/>
                </v:fill>
              </v:rect>
            </w:pict>
          </mc:Fallback>
        </mc:AlternateContent>
      </w:r>
      <w:r w:rsidR="009974E3" w:rsidRPr="00CD21A0">
        <w:rPr>
          <w:rFonts w:eastAsia="Times New Roman" w:cs="Times New Roman"/>
        </w:rPr>
        <w:t>Template Email</w:t>
      </w:r>
      <w:r>
        <w:rPr>
          <w:rFonts w:eastAsia="Times New Roman" w:cs="Times New Roman"/>
        </w:rPr>
        <w:t xml:space="preserve"> text</w:t>
      </w:r>
      <w:r w:rsidR="009974E3" w:rsidRPr="00CD21A0">
        <w:rPr>
          <w:rFonts w:eastAsia="Times New Roman" w:cs="Times New Roman"/>
        </w:rPr>
        <w:t xml:space="preserve"> to Candidates for Local Council Elections.</w:t>
      </w:r>
    </w:p>
    <w:p w14:paraId="7B447F48" w14:textId="60F9EE34" w:rsidR="009974E3" w:rsidRPr="00CD21A0" w:rsidRDefault="009974E3" w:rsidP="00CD21A0">
      <w:pPr>
        <w:jc w:val="center"/>
        <w:rPr>
          <w:rFonts w:eastAsia="Times New Roman" w:cs="Times New Roman"/>
        </w:rPr>
      </w:pPr>
      <w:r w:rsidRPr="00CD21A0">
        <w:rPr>
          <w:rFonts w:eastAsia="Times New Roman" w:cs="Times New Roman"/>
        </w:rPr>
        <w:t xml:space="preserve">Update text highlighted in </w:t>
      </w:r>
      <w:r w:rsidRPr="00CD21A0">
        <w:rPr>
          <w:rFonts w:eastAsia="Times New Roman" w:cs="Times New Roman"/>
          <w:highlight w:val="yellow"/>
        </w:rPr>
        <w:t>YELLOW</w:t>
      </w:r>
      <w:r w:rsidRPr="00CD21A0">
        <w:rPr>
          <w:rFonts w:eastAsia="Times New Roman" w:cs="Times New Roman"/>
        </w:rPr>
        <w:t xml:space="preserve"> for your situation.</w:t>
      </w:r>
    </w:p>
    <w:p w14:paraId="6E176592" w14:textId="65B6852B" w:rsidR="009974E3" w:rsidRDefault="009974E3" w:rsidP="00CD21A0">
      <w:pPr>
        <w:jc w:val="center"/>
        <w:rPr>
          <w:rFonts w:eastAsia="Times New Roman" w:cs="Times New Roman"/>
        </w:rPr>
      </w:pPr>
      <w:r w:rsidRPr="00CD21A0">
        <w:rPr>
          <w:rFonts w:eastAsia="Times New Roman" w:cs="Times New Roman"/>
        </w:rPr>
        <w:t xml:space="preserve">Take note of </w:t>
      </w:r>
      <w:r w:rsidRPr="00CD21A0">
        <w:rPr>
          <w:rFonts w:eastAsia="Times New Roman" w:cs="Times New Roman"/>
          <w:highlight w:val="green"/>
        </w:rPr>
        <w:t>GREEN</w:t>
      </w:r>
      <w:r w:rsidRPr="00CD21A0">
        <w:rPr>
          <w:rFonts w:eastAsia="Times New Roman" w:cs="Times New Roman"/>
        </w:rPr>
        <w:t xml:space="preserve"> highlight as key areas for you to add</w:t>
      </w:r>
      <w:r w:rsidR="00CD21A0">
        <w:rPr>
          <w:rFonts w:eastAsia="Times New Roman" w:cs="Times New Roman"/>
        </w:rPr>
        <w:t xml:space="preserve"> or </w:t>
      </w:r>
      <w:r w:rsidRPr="00CD21A0">
        <w:rPr>
          <w:rFonts w:eastAsia="Times New Roman" w:cs="Times New Roman"/>
        </w:rPr>
        <w:t>adjust content.</w:t>
      </w:r>
    </w:p>
    <w:p w14:paraId="261FA202" w14:textId="0CB39834" w:rsidR="00CD21A0" w:rsidRPr="00CD21A0" w:rsidRDefault="00CD21A0" w:rsidP="00CD21A0">
      <w:pPr>
        <w:jc w:val="center"/>
        <w:rPr>
          <w:rFonts w:eastAsia="Times New Roman" w:cs="Times New Roman"/>
          <w:b/>
        </w:rPr>
      </w:pPr>
      <w:r w:rsidRPr="00CD21A0">
        <w:rPr>
          <w:rFonts w:eastAsia="Times New Roman" w:cs="Times New Roman"/>
          <w:b/>
        </w:rPr>
        <w:t>DO NOT SEND THIS TEMPLATE WITHOUT CUSTOMISATION</w:t>
      </w:r>
    </w:p>
    <w:p w14:paraId="03297992" w14:textId="77777777" w:rsidR="009974E3" w:rsidRPr="00CD21A0" w:rsidRDefault="009974E3" w:rsidP="009974E3">
      <w:pPr>
        <w:rPr>
          <w:rFonts w:eastAsia="Times New Roman" w:cs="Times New Roman"/>
        </w:rPr>
      </w:pPr>
    </w:p>
    <w:p w14:paraId="7A1A384A" w14:textId="77777777" w:rsidR="009974E3" w:rsidRPr="00CD21A0" w:rsidRDefault="009974E3" w:rsidP="009974E3">
      <w:pPr>
        <w:rPr>
          <w:rFonts w:eastAsia="Times New Roman" w:cs="Times New Roman"/>
        </w:rPr>
      </w:pPr>
    </w:p>
    <w:p w14:paraId="7F4B1C2C" w14:textId="69298D2F" w:rsidR="009974E3" w:rsidRPr="009974E3" w:rsidRDefault="009974E3" w:rsidP="009974E3">
      <w:pPr>
        <w:rPr>
          <w:rFonts w:eastAsia="Times New Roman" w:cs="Times New Roman"/>
        </w:rPr>
      </w:pPr>
      <w:r w:rsidRPr="009974E3">
        <w:rPr>
          <w:rFonts w:eastAsia="Times New Roman" w:cs="Times New Roman"/>
        </w:rPr>
        <w:t xml:space="preserve">Dear </w:t>
      </w:r>
      <w:r w:rsidRPr="00CD21A0">
        <w:rPr>
          <w:rFonts w:eastAsia="Times New Roman" w:cs="Times New Roman"/>
          <w:highlight w:val="yellow"/>
        </w:rPr>
        <w:t>CANDIDATE NAME,</w:t>
      </w:r>
      <w:r w:rsidRPr="00CD21A0">
        <w:rPr>
          <w:rFonts w:eastAsia="Times New Roman" w:cs="Times New Roman"/>
        </w:rPr>
        <w:t xml:space="preserve"> </w:t>
      </w:r>
    </w:p>
    <w:p w14:paraId="7F84BF17" w14:textId="77777777" w:rsidR="009974E3" w:rsidRPr="009974E3" w:rsidRDefault="009974E3" w:rsidP="009974E3">
      <w:pPr>
        <w:rPr>
          <w:rFonts w:eastAsia="Times New Roman" w:cs="Times New Roman"/>
        </w:rPr>
      </w:pPr>
    </w:p>
    <w:p w14:paraId="22A3CE5E" w14:textId="34634A89" w:rsidR="009974E3" w:rsidRDefault="009974E3" w:rsidP="009974E3">
      <w:pPr>
        <w:rPr>
          <w:rFonts w:eastAsia="Times New Roman" w:cs="Times New Roman"/>
        </w:rPr>
      </w:pPr>
      <w:r w:rsidRPr="009974E3">
        <w:rPr>
          <w:rFonts w:eastAsia="Times New Roman" w:cs="Times New Roman"/>
        </w:rPr>
        <w:t xml:space="preserve">I am a </w:t>
      </w:r>
      <w:r w:rsidRPr="00CD21A0">
        <w:rPr>
          <w:rFonts w:eastAsia="Times New Roman" w:cs="Times New Roman"/>
          <w:highlight w:val="yellow"/>
        </w:rPr>
        <w:t>COUNCIL AREA</w:t>
      </w:r>
      <w:r w:rsidRPr="00CD21A0">
        <w:rPr>
          <w:rFonts w:eastAsia="Times New Roman" w:cs="Times New Roman"/>
        </w:rPr>
        <w:t xml:space="preserve"> </w:t>
      </w:r>
      <w:r w:rsidRPr="009974E3">
        <w:rPr>
          <w:rFonts w:eastAsia="Times New Roman" w:cs="Times New Roman"/>
        </w:rPr>
        <w:t xml:space="preserve">resident and ratepayer. I have lived in the </w:t>
      </w:r>
      <w:r w:rsidRPr="00CD21A0">
        <w:rPr>
          <w:rFonts w:eastAsia="Times New Roman" w:cs="Times New Roman"/>
          <w:highlight w:val="yellow"/>
        </w:rPr>
        <w:t>WARD NAME</w:t>
      </w:r>
      <w:r w:rsidRPr="00CD21A0">
        <w:rPr>
          <w:rFonts w:eastAsia="Times New Roman" w:cs="Times New Roman"/>
        </w:rPr>
        <w:t xml:space="preserve"> </w:t>
      </w:r>
      <w:r w:rsidRPr="009974E3">
        <w:rPr>
          <w:rFonts w:eastAsia="Times New Roman" w:cs="Times New Roman"/>
        </w:rPr>
        <w:t xml:space="preserve">Ward for </w:t>
      </w:r>
      <w:r w:rsidR="00702A45" w:rsidRPr="00702A45">
        <w:rPr>
          <w:rFonts w:eastAsia="Times New Roman" w:cs="Times New Roman"/>
          <w:highlight w:val="yellow"/>
        </w:rPr>
        <w:t>YEARS/MONTHS</w:t>
      </w:r>
      <w:r w:rsidRPr="00CD21A0">
        <w:rPr>
          <w:rFonts w:eastAsia="Times New Roman" w:cs="Times New Roman"/>
        </w:rPr>
        <w:t xml:space="preserve"> </w:t>
      </w:r>
      <w:r w:rsidRPr="009974E3">
        <w:rPr>
          <w:rFonts w:eastAsia="Times New Roman" w:cs="Times New Roman"/>
        </w:rPr>
        <w:t>and have voted in many local elections. Thank you for your candidate statement, which I read with interest.</w:t>
      </w:r>
    </w:p>
    <w:p w14:paraId="602F2B1B" w14:textId="0C9593A3" w:rsidR="00702A45" w:rsidRDefault="00702A45" w:rsidP="009974E3">
      <w:pPr>
        <w:rPr>
          <w:rFonts w:eastAsia="Times New Roman" w:cs="Times New Roman"/>
        </w:rPr>
      </w:pPr>
    </w:p>
    <w:p w14:paraId="614D8C1C" w14:textId="4A00BF13" w:rsidR="00702A45" w:rsidRPr="009974E3" w:rsidRDefault="00702A45" w:rsidP="009974E3">
      <w:pPr>
        <w:rPr>
          <w:rFonts w:eastAsia="Times New Roman" w:cs="Times New Roman"/>
        </w:rPr>
      </w:pPr>
      <w:r w:rsidRPr="00D342B1">
        <w:rPr>
          <w:rFonts w:eastAsia="Times New Roman" w:cs="Times New Roman"/>
          <w:highlight w:val="green"/>
        </w:rPr>
        <w:t xml:space="preserve">Something about you. Keep this brief but relevant. You might wish to showcase your specialty as an artist </w:t>
      </w:r>
      <w:r w:rsidR="008F3CDD" w:rsidRPr="00D342B1">
        <w:rPr>
          <w:rFonts w:eastAsia="Times New Roman" w:cs="Times New Roman"/>
          <w:highlight w:val="green"/>
        </w:rPr>
        <w:t>i.e. I am a professional dancer, choreographer, dance teacher, producer etc</w:t>
      </w:r>
    </w:p>
    <w:p w14:paraId="0130AD1E" w14:textId="77777777" w:rsidR="009974E3" w:rsidRPr="009974E3" w:rsidRDefault="009974E3" w:rsidP="009974E3">
      <w:pPr>
        <w:rPr>
          <w:rFonts w:eastAsia="Times New Roman" w:cs="Times New Roman"/>
        </w:rPr>
      </w:pPr>
    </w:p>
    <w:p w14:paraId="436DF785" w14:textId="3743179F" w:rsidR="009974E3" w:rsidRPr="009974E3" w:rsidRDefault="009974E3" w:rsidP="009974E3">
      <w:pPr>
        <w:rPr>
          <w:rFonts w:eastAsia="Times New Roman" w:cs="Times New Roman"/>
        </w:rPr>
      </w:pPr>
      <w:r w:rsidRPr="009974E3">
        <w:rPr>
          <w:rFonts w:eastAsia="Times New Roman" w:cs="Times New Roman"/>
          <w:highlight w:val="green"/>
        </w:rPr>
        <w:t xml:space="preserve">This is the first time I have not seen the arts mentioned once in any candidate statement. </w:t>
      </w:r>
      <w:r w:rsidRPr="00CD21A0">
        <w:rPr>
          <w:rFonts w:eastAsia="Times New Roman" w:cs="Times New Roman"/>
          <w:highlight w:val="green"/>
        </w:rPr>
        <w:t xml:space="preserve">OR The arts was barely mentioned in candidate statements. </w:t>
      </w:r>
      <w:r w:rsidRPr="009974E3">
        <w:rPr>
          <w:rFonts w:eastAsia="Times New Roman" w:cs="Times New Roman"/>
          <w:highlight w:val="green"/>
        </w:rPr>
        <w:t xml:space="preserve">I find this alarming and extremely disturbing. </w:t>
      </w:r>
      <w:r w:rsidRPr="00CD21A0">
        <w:rPr>
          <w:rFonts w:eastAsia="Times New Roman" w:cs="Times New Roman"/>
          <w:highlight w:val="green"/>
        </w:rPr>
        <w:t>COUNCIL AREA</w:t>
      </w:r>
      <w:r w:rsidRPr="009974E3">
        <w:rPr>
          <w:rFonts w:eastAsia="Times New Roman" w:cs="Times New Roman"/>
          <w:highlight w:val="green"/>
        </w:rPr>
        <w:t xml:space="preserve"> is the home to many artists</w:t>
      </w:r>
      <w:r w:rsidRPr="00CD21A0">
        <w:rPr>
          <w:rFonts w:eastAsia="Times New Roman" w:cs="Times New Roman"/>
          <w:highlight w:val="green"/>
        </w:rPr>
        <w:t xml:space="preserve"> and creatives</w:t>
      </w:r>
      <w:r w:rsidRPr="009974E3">
        <w:rPr>
          <w:rFonts w:eastAsia="Times New Roman" w:cs="Times New Roman"/>
          <w:highlight w:val="green"/>
        </w:rPr>
        <w:t>, myself included.</w:t>
      </w:r>
      <w:r w:rsidRPr="009974E3">
        <w:rPr>
          <w:rFonts w:eastAsia="Times New Roman" w:cs="Times New Roman"/>
        </w:rPr>
        <w:t xml:space="preserve"> </w:t>
      </w:r>
    </w:p>
    <w:p w14:paraId="6CBD75D1" w14:textId="77777777" w:rsidR="009974E3" w:rsidRPr="009974E3" w:rsidRDefault="009974E3" w:rsidP="009974E3">
      <w:pPr>
        <w:numPr>
          <w:ilvl w:val="0"/>
          <w:numId w:val="1"/>
        </w:numPr>
        <w:spacing w:before="100" w:beforeAutospacing="1" w:after="100" w:afterAutospacing="1"/>
        <w:ind w:left="945"/>
        <w:rPr>
          <w:rFonts w:eastAsia="Times New Roman" w:cs="Times New Roman"/>
        </w:rPr>
      </w:pPr>
      <w:r w:rsidRPr="009974E3">
        <w:rPr>
          <w:rFonts w:eastAsia="Times New Roman" w:cs="Times New Roman"/>
        </w:rPr>
        <w:t>The arts, (creative and cultural industries) provide enormous direct and indirect economic benefits to our local area and to Victoria generally.</w:t>
      </w:r>
    </w:p>
    <w:p w14:paraId="3B5DC9B0" w14:textId="77777777" w:rsidR="009974E3" w:rsidRPr="009974E3" w:rsidRDefault="009974E3" w:rsidP="009974E3">
      <w:pPr>
        <w:numPr>
          <w:ilvl w:val="0"/>
          <w:numId w:val="1"/>
        </w:numPr>
        <w:spacing w:before="100" w:beforeAutospacing="1" w:after="100" w:afterAutospacing="1"/>
        <w:ind w:left="945"/>
        <w:rPr>
          <w:rFonts w:eastAsia="Times New Roman" w:cs="Times New Roman"/>
        </w:rPr>
      </w:pPr>
      <w:r w:rsidRPr="009974E3">
        <w:rPr>
          <w:rFonts w:eastAsia="Times New Roman" w:cs="Times New Roman"/>
        </w:rPr>
        <w:t>COVID-19 has decimated the arts industry. One of the first industries to shut down, it will be one of the last to start up again, and even then, in a vastly different way. The Arts includes cultural practices of storytelling, dance, theatre, music and song, visual arts, literature and media arts. It spans diverse cultures and identities, modes of expression and forms of presentation. Artists are often also teachers and leaders in community development.</w:t>
      </w:r>
    </w:p>
    <w:p w14:paraId="180F3B08" w14:textId="77777777" w:rsidR="009974E3" w:rsidRPr="009974E3" w:rsidRDefault="009974E3" w:rsidP="009974E3">
      <w:pPr>
        <w:numPr>
          <w:ilvl w:val="1"/>
          <w:numId w:val="1"/>
        </w:numPr>
        <w:spacing w:before="100" w:beforeAutospacing="1" w:after="100" w:afterAutospacing="1"/>
        <w:ind w:left="1890"/>
        <w:rPr>
          <w:rFonts w:eastAsia="Times New Roman" w:cs="Times New Roman"/>
        </w:rPr>
      </w:pPr>
      <w:r w:rsidRPr="009974E3">
        <w:rPr>
          <w:rFonts w:eastAsia="Times New Roman" w:cs="Times New Roman"/>
        </w:rPr>
        <w:t xml:space="preserve">Many are sole traders who run micro businesses. Along with other smaller businesses, they have been left without the necessary means to successfully carry out their business activities during COVID-19. </w:t>
      </w:r>
      <w:proofErr w:type="spellStart"/>
      <w:r w:rsidRPr="009974E3">
        <w:rPr>
          <w:rFonts w:eastAsia="Times New Roman" w:cs="Times New Roman"/>
        </w:rPr>
        <w:t>JobKeeper</w:t>
      </w:r>
      <w:proofErr w:type="spellEnd"/>
      <w:r w:rsidRPr="009974E3">
        <w:rPr>
          <w:rFonts w:eastAsia="Times New Roman" w:cs="Times New Roman"/>
        </w:rPr>
        <w:t xml:space="preserve"> may support individual jobs, but resources are also needed to support the multifarious projects those workers undertake.</w:t>
      </w:r>
    </w:p>
    <w:p w14:paraId="1B58706F" w14:textId="77777777" w:rsidR="009974E3" w:rsidRPr="009974E3" w:rsidRDefault="009974E3" w:rsidP="009974E3">
      <w:pPr>
        <w:numPr>
          <w:ilvl w:val="1"/>
          <w:numId w:val="1"/>
        </w:numPr>
        <w:spacing w:before="100" w:beforeAutospacing="1" w:after="100" w:afterAutospacing="1"/>
        <w:ind w:left="1890"/>
        <w:rPr>
          <w:rFonts w:eastAsia="Times New Roman" w:cs="Times New Roman"/>
        </w:rPr>
      </w:pPr>
      <w:r w:rsidRPr="009974E3">
        <w:rPr>
          <w:rFonts w:eastAsia="Times New Roman" w:cs="Times New Roman"/>
        </w:rPr>
        <w:t xml:space="preserve">Many artists are freelance professionals. Most work without any safety net and are struggling at this time. A large majority of these workers have been omitted from </w:t>
      </w:r>
      <w:proofErr w:type="spellStart"/>
      <w:r w:rsidRPr="009974E3">
        <w:rPr>
          <w:rFonts w:eastAsia="Times New Roman" w:cs="Times New Roman"/>
        </w:rPr>
        <w:t>JobKeeper</w:t>
      </w:r>
      <w:proofErr w:type="spellEnd"/>
      <w:r w:rsidRPr="009974E3">
        <w:rPr>
          <w:rFonts w:eastAsia="Times New Roman" w:cs="Times New Roman"/>
        </w:rPr>
        <w:t xml:space="preserve"> because they have not worked for one employer for the length of time deemed necessary to meet eligibility criteria, yet as workers who have been consistently engaged by multiple employers in the 12-month period prior to COVID-19 they may have earned too much to meet </w:t>
      </w:r>
      <w:proofErr w:type="spellStart"/>
      <w:r w:rsidRPr="009974E3">
        <w:rPr>
          <w:rFonts w:eastAsia="Times New Roman" w:cs="Times New Roman"/>
        </w:rPr>
        <w:t>JobSeeker</w:t>
      </w:r>
      <w:proofErr w:type="spellEnd"/>
      <w:r w:rsidRPr="009974E3">
        <w:rPr>
          <w:rFonts w:eastAsia="Times New Roman" w:cs="Times New Roman"/>
        </w:rPr>
        <w:t xml:space="preserve"> eligibility. </w:t>
      </w:r>
    </w:p>
    <w:p w14:paraId="2ADE1397" w14:textId="77777777" w:rsidR="009974E3" w:rsidRPr="009974E3" w:rsidRDefault="009974E3" w:rsidP="009974E3">
      <w:pPr>
        <w:spacing w:before="100" w:beforeAutospacing="1" w:after="100" w:afterAutospacing="1"/>
        <w:ind w:left="945"/>
        <w:rPr>
          <w:rFonts w:eastAsia="Times New Roman" w:cs="Times New Roman"/>
        </w:rPr>
      </w:pPr>
      <w:r w:rsidRPr="009974E3">
        <w:rPr>
          <w:rFonts w:eastAsia="Times New Roman" w:cs="Times New Roman"/>
        </w:rPr>
        <w:t>NAVA reports: 'Australia’s leading economists, including the Government’s own, have identified our industry as the first hit and the worst hit:</w:t>
      </w:r>
    </w:p>
    <w:p w14:paraId="24A2435A" w14:textId="77777777" w:rsidR="009974E3" w:rsidRPr="009974E3" w:rsidRDefault="009974E3" w:rsidP="009974E3">
      <w:pPr>
        <w:numPr>
          <w:ilvl w:val="1"/>
          <w:numId w:val="1"/>
        </w:numPr>
        <w:spacing w:before="100" w:beforeAutospacing="1" w:after="100" w:afterAutospacing="1"/>
        <w:ind w:left="1665"/>
        <w:rPr>
          <w:rFonts w:eastAsia="Times New Roman" w:cs="Times New Roman"/>
        </w:rPr>
      </w:pPr>
      <w:r w:rsidRPr="009974E3">
        <w:rPr>
          <w:rFonts w:eastAsia="Times New Roman" w:cs="Times New Roman"/>
        </w:rPr>
        <w:lastRenderedPageBreak/>
        <w:t>On 7 April, ABS data showed that only 47% of arts and recreation services businesses were still trading, identifying it as the worst-hit industry while 90% continued to trade in the majority of other sectors</w:t>
      </w:r>
      <w:r w:rsidRPr="009974E3">
        <w:rPr>
          <w:rFonts w:eastAsia="Times New Roman" w:cs="Times New Roman"/>
          <w:vertAlign w:val="superscript"/>
        </w:rPr>
        <w:t>[8]</w:t>
      </w:r>
      <w:r w:rsidRPr="009974E3">
        <w:rPr>
          <w:rFonts w:eastAsia="Times New Roman" w:cs="Times New Roman"/>
        </w:rPr>
        <w:t>;</w:t>
      </w:r>
    </w:p>
    <w:p w14:paraId="7FFE8FB6" w14:textId="77777777" w:rsidR="009974E3" w:rsidRPr="009974E3" w:rsidRDefault="009974E3" w:rsidP="009974E3">
      <w:pPr>
        <w:numPr>
          <w:ilvl w:val="1"/>
          <w:numId w:val="1"/>
        </w:numPr>
        <w:spacing w:before="100" w:beforeAutospacing="1" w:after="100" w:afterAutospacing="1"/>
        <w:ind w:left="1665"/>
        <w:rPr>
          <w:rFonts w:eastAsia="Times New Roman" w:cs="Times New Roman"/>
        </w:rPr>
      </w:pPr>
      <w:r w:rsidRPr="009974E3">
        <w:rPr>
          <w:rFonts w:eastAsia="Times New Roman" w:cs="Times New Roman"/>
        </w:rPr>
        <w:t>On 19 April, the Grattan Institute projected a 75% employment downturn in the arts and recreation sector, with over 70% of businesses impacted, identifying it as the equal worst-impacted industry</w:t>
      </w:r>
      <w:r w:rsidRPr="009974E3">
        <w:rPr>
          <w:rFonts w:eastAsia="Times New Roman" w:cs="Times New Roman"/>
          <w:vertAlign w:val="superscript"/>
        </w:rPr>
        <w:t>[9] **</w:t>
      </w:r>
    </w:p>
    <w:p w14:paraId="63DC25E9" w14:textId="68693F76" w:rsidR="009974E3" w:rsidRPr="009974E3" w:rsidRDefault="009974E3" w:rsidP="009974E3">
      <w:pPr>
        <w:rPr>
          <w:rFonts w:eastAsia="Times New Roman" w:cs="Times New Roman"/>
        </w:rPr>
      </w:pPr>
      <w:r w:rsidRPr="009974E3">
        <w:rPr>
          <w:rFonts w:eastAsia="Times New Roman" w:cs="Times New Roman"/>
        </w:rPr>
        <w:t>Ausdance Victoria reports that privately operated dance studios and dance schools generate in excess of $300M in annual revenue and create an estimated 10,000 paid positions in Victoria alone. 92% of respondents expressed concern about their business surviving until the end of March 2021</w:t>
      </w:r>
      <w:r w:rsidRPr="00CD21A0">
        <w:rPr>
          <w:rFonts w:eastAsia="Times New Roman" w:cs="Times New Roman"/>
        </w:rPr>
        <w:t xml:space="preserve">. </w:t>
      </w:r>
      <w:r w:rsidRPr="00CD21A0">
        <w:rPr>
          <w:rFonts w:eastAsia="Times New Roman" w:cs="Times New Roman"/>
          <w:highlight w:val="yellow"/>
        </w:rPr>
        <w:t>COUNCIL AREA</w:t>
      </w:r>
      <w:r w:rsidRPr="009974E3">
        <w:rPr>
          <w:rFonts w:eastAsia="Times New Roman" w:cs="Times New Roman"/>
        </w:rPr>
        <w:t xml:space="preserve"> is home to many of these</w:t>
      </w:r>
      <w:r w:rsidRPr="00CD21A0">
        <w:rPr>
          <w:rFonts w:eastAsia="Times New Roman" w:cs="Times New Roman"/>
        </w:rPr>
        <w:t>, and similar music, visual art and performance-teaching</w:t>
      </w:r>
      <w:r w:rsidRPr="009974E3">
        <w:rPr>
          <w:rFonts w:eastAsia="Times New Roman" w:cs="Times New Roman"/>
        </w:rPr>
        <w:t xml:space="preserve"> businesses. </w:t>
      </w:r>
      <w:r w:rsidRPr="009974E3">
        <w:rPr>
          <w:rFonts w:eastAsia="Times New Roman" w:cs="Times New Roman"/>
          <w:b/>
          <w:bCs/>
          <w:color w:val="FF0000"/>
        </w:rPr>
        <w:t>Councillors must recognise the importance of the Arts and Culture to our economy and identity.</w:t>
      </w:r>
    </w:p>
    <w:p w14:paraId="0FA751F6" w14:textId="35398D96" w:rsidR="009974E3" w:rsidRPr="009974E3" w:rsidRDefault="009974E3" w:rsidP="009974E3">
      <w:pPr>
        <w:numPr>
          <w:ilvl w:val="0"/>
          <w:numId w:val="2"/>
        </w:numPr>
        <w:spacing w:before="100" w:beforeAutospacing="1" w:after="100" w:afterAutospacing="1"/>
        <w:ind w:left="945"/>
        <w:rPr>
          <w:rFonts w:eastAsia="Times New Roman" w:cs="Times New Roman"/>
        </w:rPr>
      </w:pPr>
      <w:r w:rsidRPr="009974E3">
        <w:rPr>
          <w:rFonts w:eastAsia="Times New Roman" w:cs="Times New Roman"/>
        </w:rPr>
        <w:t xml:space="preserve">The arts provide tangible non-economic benefits that enhance community, social wellbeing and promote Australia’s national identity, and </w:t>
      </w:r>
      <w:r w:rsidRPr="00CD21A0">
        <w:rPr>
          <w:rFonts w:eastAsia="Times New Roman" w:cs="Times New Roman"/>
          <w:highlight w:val="yellow"/>
        </w:rPr>
        <w:t>COUNCIL AREA’s</w:t>
      </w:r>
      <w:r w:rsidRPr="00CD21A0">
        <w:rPr>
          <w:rFonts w:eastAsia="Times New Roman" w:cs="Times New Roman"/>
        </w:rPr>
        <w:t xml:space="preserve"> </w:t>
      </w:r>
      <w:r w:rsidRPr="009974E3">
        <w:rPr>
          <w:rFonts w:eastAsia="Times New Roman" w:cs="Times New Roman"/>
        </w:rPr>
        <w:t>local profile. </w:t>
      </w:r>
      <w:r w:rsidRPr="009974E3">
        <w:rPr>
          <w:rFonts w:eastAsia="Times New Roman" w:cs="Times New Roman"/>
          <w:b/>
          <w:bCs/>
          <w:color w:val="FF0000"/>
        </w:rPr>
        <w:t>Council must acknowledge this and help artists continue to provide these benefits through their practice.</w:t>
      </w:r>
    </w:p>
    <w:p w14:paraId="20FFF694" w14:textId="77777777" w:rsidR="009974E3" w:rsidRPr="009974E3" w:rsidRDefault="009974E3" w:rsidP="009974E3">
      <w:pPr>
        <w:numPr>
          <w:ilvl w:val="0"/>
          <w:numId w:val="2"/>
        </w:numPr>
        <w:spacing w:before="100" w:beforeAutospacing="1" w:after="100" w:afterAutospacing="1"/>
        <w:ind w:left="945"/>
        <w:rPr>
          <w:rFonts w:eastAsia="Times New Roman" w:cs="Times New Roman"/>
        </w:rPr>
      </w:pPr>
      <w:r w:rsidRPr="009974E3">
        <w:rPr>
          <w:rFonts w:eastAsia="Times New Roman" w:cs="Times New Roman"/>
        </w:rPr>
        <w:t>The best mechanism for ensuring cooperation and delivery of policy and funding is between layers of government: federal, state and local. </w:t>
      </w:r>
      <w:r w:rsidRPr="009974E3">
        <w:rPr>
          <w:rFonts w:eastAsia="Times New Roman" w:cs="Times New Roman"/>
          <w:b/>
          <w:bCs/>
          <w:color w:val="FF0000"/>
        </w:rPr>
        <w:t>Local government is an essential part of this ecology, providing infrastructure, funding, cross pollination of ideas, the facilitation of opportunities between arts and health, arts and amenity (Creative Ageing programs, Arts and Health programs, Community Cultural Development programs, Percent for the Arts Policies, for instance; Arts in Parks, cultural and creative festivals etc.) </w:t>
      </w:r>
    </w:p>
    <w:p w14:paraId="16A345B0" w14:textId="7D2E1DA4" w:rsidR="009974E3" w:rsidRPr="009974E3" w:rsidRDefault="009974E3" w:rsidP="009974E3">
      <w:pPr>
        <w:spacing w:before="100" w:beforeAutospacing="1" w:after="100" w:afterAutospacing="1"/>
        <w:rPr>
          <w:rFonts w:eastAsia="Times New Roman" w:cs="Times New Roman"/>
        </w:rPr>
      </w:pPr>
      <w:r w:rsidRPr="009974E3">
        <w:rPr>
          <w:rFonts w:eastAsia="Times New Roman" w:cs="Times New Roman"/>
        </w:rPr>
        <w:t xml:space="preserve">Unless </w:t>
      </w:r>
      <w:r w:rsidRPr="00CD21A0">
        <w:rPr>
          <w:rFonts w:eastAsia="Times New Roman" w:cs="Times New Roman"/>
          <w:highlight w:val="yellow"/>
        </w:rPr>
        <w:t>COUNCIL AREA</w:t>
      </w:r>
      <w:r w:rsidRPr="00CD21A0">
        <w:rPr>
          <w:rFonts w:eastAsia="Times New Roman" w:cs="Times New Roman"/>
        </w:rPr>
        <w:t xml:space="preserve"> </w:t>
      </w:r>
      <w:r w:rsidRPr="009974E3">
        <w:rPr>
          <w:rFonts w:eastAsia="Times New Roman" w:cs="Times New Roman"/>
        </w:rPr>
        <w:t>Council recognises the value of arts and culture in our lives, as an expression of individuals, groups and communities and supports the individuals and microbusinesses that enable this, </w:t>
      </w:r>
      <w:r w:rsidRPr="009974E3">
        <w:rPr>
          <w:rFonts w:eastAsia="Times New Roman" w:cs="Times New Roman"/>
          <w:b/>
          <w:bCs/>
        </w:rPr>
        <w:t>we will find ourselves lacking identity and understanding of ourselves as a wider community</w:t>
      </w:r>
      <w:r w:rsidRPr="009974E3">
        <w:rPr>
          <w:rFonts w:eastAsia="Times New Roman" w:cs="Times New Roman"/>
        </w:rPr>
        <w:t>. Unless Council finds ways to financially support the arts and culture, </w:t>
      </w:r>
      <w:r w:rsidRPr="009974E3">
        <w:rPr>
          <w:rFonts w:eastAsia="Times New Roman" w:cs="Times New Roman"/>
          <w:b/>
          <w:bCs/>
        </w:rPr>
        <w:t>many interacting non-arts business economies will be negatively affected</w:t>
      </w:r>
      <w:r w:rsidRPr="009974E3">
        <w:rPr>
          <w:rFonts w:eastAsia="Times New Roman" w:cs="Times New Roman"/>
        </w:rPr>
        <w:t>. These include but are not limited to work with stakeholders in: </w:t>
      </w:r>
    </w:p>
    <w:p w14:paraId="10B53414" w14:textId="77777777" w:rsidR="009974E3" w:rsidRPr="009974E3" w:rsidRDefault="009974E3" w:rsidP="009974E3">
      <w:pPr>
        <w:numPr>
          <w:ilvl w:val="0"/>
          <w:numId w:val="3"/>
        </w:numPr>
        <w:spacing w:before="100" w:beforeAutospacing="1" w:after="100" w:afterAutospacing="1"/>
        <w:ind w:left="945"/>
        <w:rPr>
          <w:rFonts w:eastAsia="Times New Roman" w:cs="Times New Roman"/>
        </w:rPr>
      </w:pPr>
      <w:r w:rsidRPr="009974E3">
        <w:rPr>
          <w:rFonts w:eastAsia="Times New Roman" w:cs="Times New Roman"/>
        </w:rPr>
        <w:t>Disability</w:t>
      </w:r>
    </w:p>
    <w:p w14:paraId="129B8D27" w14:textId="77777777" w:rsidR="009974E3" w:rsidRPr="009974E3" w:rsidRDefault="009974E3" w:rsidP="009974E3">
      <w:pPr>
        <w:numPr>
          <w:ilvl w:val="0"/>
          <w:numId w:val="3"/>
        </w:numPr>
        <w:spacing w:before="100" w:beforeAutospacing="1" w:after="100" w:afterAutospacing="1"/>
        <w:ind w:left="945"/>
        <w:rPr>
          <w:rFonts w:eastAsia="Times New Roman" w:cs="Times New Roman"/>
        </w:rPr>
      </w:pPr>
      <w:r w:rsidRPr="009974E3">
        <w:rPr>
          <w:rFonts w:eastAsia="Times New Roman" w:cs="Times New Roman"/>
        </w:rPr>
        <w:t>Mental health</w:t>
      </w:r>
    </w:p>
    <w:p w14:paraId="7482D93F" w14:textId="77777777" w:rsidR="009974E3" w:rsidRPr="009974E3" w:rsidRDefault="009974E3" w:rsidP="009974E3">
      <w:pPr>
        <w:numPr>
          <w:ilvl w:val="0"/>
          <w:numId w:val="3"/>
        </w:numPr>
        <w:spacing w:before="100" w:beforeAutospacing="1" w:after="100" w:afterAutospacing="1"/>
        <w:ind w:left="945"/>
        <w:rPr>
          <w:rFonts w:eastAsia="Times New Roman" w:cs="Times New Roman"/>
        </w:rPr>
      </w:pPr>
      <w:r w:rsidRPr="009974E3">
        <w:rPr>
          <w:rFonts w:eastAsia="Times New Roman" w:cs="Times New Roman"/>
        </w:rPr>
        <w:t>Physical health</w:t>
      </w:r>
    </w:p>
    <w:p w14:paraId="5AD53C0C" w14:textId="77777777" w:rsidR="009974E3" w:rsidRPr="009974E3" w:rsidRDefault="009974E3" w:rsidP="009974E3">
      <w:pPr>
        <w:numPr>
          <w:ilvl w:val="0"/>
          <w:numId w:val="3"/>
        </w:numPr>
        <w:spacing w:before="100" w:beforeAutospacing="1" w:after="100" w:afterAutospacing="1"/>
        <w:ind w:left="945"/>
        <w:rPr>
          <w:rFonts w:eastAsia="Times New Roman" w:cs="Times New Roman"/>
        </w:rPr>
      </w:pPr>
      <w:r w:rsidRPr="009974E3">
        <w:rPr>
          <w:rFonts w:eastAsia="Times New Roman" w:cs="Times New Roman"/>
        </w:rPr>
        <w:t>Creative capacity building</w:t>
      </w:r>
    </w:p>
    <w:p w14:paraId="416D836F" w14:textId="77777777" w:rsidR="009974E3" w:rsidRPr="009974E3" w:rsidRDefault="009974E3" w:rsidP="009974E3">
      <w:pPr>
        <w:numPr>
          <w:ilvl w:val="0"/>
          <w:numId w:val="3"/>
        </w:numPr>
        <w:spacing w:before="100" w:beforeAutospacing="1" w:after="100" w:afterAutospacing="1"/>
        <w:ind w:left="945"/>
        <w:rPr>
          <w:rFonts w:eastAsia="Times New Roman" w:cs="Times New Roman"/>
        </w:rPr>
      </w:pPr>
      <w:r w:rsidRPr="009974E3">
        <w:rPr>
          <w:rFonts w:eastAsia="Times New Roman" w:cs="Times New Roman"/>
        </w:rPr>
        <w:t>The hospitality sector</w:t>
      </w:r>
    </w:p>
    <w:p w14:paraId="21580275" w14:textId="198C5CF7" w:rsidR="009974E3" w:rsidRPr="00CD21A0" w:rsidRDefault="009974E3" w:rsidP="009974E3">
      <w:pPr>
        <w:spacing w:before="100" w:beforeAutospacing="1" w:after="100" w:afterAutospacing="1"/>
        <w:rPr>
          <w:rFonts w:eastAsia="Times New Roman" w:cs="Times New Roman"/>
          <w:b/>
          <w:bCs/>
          <w:color w:val="FF0000"/>
        </w:rPr>
      </w:pPr>
      <w:r w:rsidRPr="009974E3">
        <w:rPr>
          <w:rFonts w:eastAsia="Times New Roman" w:cs="Times New Roman"/>
          <w:b/>
          <w:bCs/>
          <w:color w:val="FF0000"/>
        </w:rPr>
        <w:t>Prospective Councillors must give consideration to:</w:t>
      </w:r>
    </w:p>
    <w:p w14:paraId="38D73C3C" w14:textId="2A8C14D8" w:rsidR="009974E3" w:rsidRPr="009974E3" w:rsidRDefault="009974E3" w:rsidP="009974E3">
      <w:pPr>
        <w:spacing w:before="100" w:beforeAutospacing="1" w:after="100" w:afterAutospacing="1"/>
        <w:rPr>
          <w:rFonts w:eastAsia="Times New Roman" w:cs="Times New Roman"/>
        </w:rPr>
      </w:pPr>
      <w:r w:rsidRPr="00CD21A0">
        <w:rPr>
          <w:rFonts w:eastAsia="Times New Roman" w:cs="Times New Roman"/>
          <w:highlight w:val="green"/>
        </w:rPr>
        <w:t>Add and adjust points here as relevant to your situation and council area.</w:t>
      </w:r>
      <w:r w:rsidRPr="00CD21A0">
        <w:rPr>
          <w:rFonts w:eastAsia="Times New Roman" w:cs="Times New Roman"/>
        </w:rPr>
        <w:t xml:space="preserve"> </w:t>
      </w:r>
    </w:p>
    <w:p w14:paraId="486300C5" w14:textId="339874BA" w:rsidR="009974E3" w:rsidRPr="009974E3" w:rsidRDefault="009974E3" w:rsidP="009974E3">
      <w:pPr>
        <w:numPr>
          <w:ilvl w:val="0"/>
          <w:numId w:val="4"/>
        </w:numPr>
        <w:spacing w:before="100" w:beforeAutospacing="1" w:after="100" w:afterAutospacing="1"/>
        <w:ind w:left="945"/>
        <w:rPr>
          <w:rFonts w:eastAsia="Times New Roman" w:cs="Times New Roman"/>
        </w:rPr>
      </w:pPr>
      <w:r w:rsidRPr="009974E3">
        <w:rPr>
          <w:rFonts w:eastAsia="Times New Roman" w:cs="Times New Roman"/>
        </w:rPr>
        <w:t>Enhanced investment in local artworks</w:t>
      </w:r>
      <w:r w:rsidR="00702A45">
        <w:rPr>
          <w:rFonts w:eastAsia="Times New Roman" w:cs="Times New Roman"/>
        </w:rPr>
        <w:t>, performing arts</w:t>
      </w:r>
      <w:r w:rsidRPr="009974E3">
        <w:rPr>
          <w:rFonts w:eastAsia="Times New Roman" w:cs="Times New Roman"/>
        </w:rPr>
        <w:t xml:space="preserve"> and industry </w:t>
      </w:r>
      <w:r w:rsidRPr="00CD21A0">
        <w:rPr>
          <w:rFonts w:eastAsia="Times New Roman" w:cs="Times New Roman"/>
        </w:rPr>
        <w:t>development</w:t>
      </w:r>
      <w:r w:rsidRPr="009974E3">
        <w:rPr>
          <w:rFonts w:eastAsia="Times New Roman" w:cs="Times New Roman"/>
        </w:rPr>
        <w:t>.</w:t>
      </w:r>
    </w:p>
    <w:p w14:paraId="19215D3C" w14:textId="67FF88B5" w:rsidR="009974E3" w:rsidRPr="009974E3" w:rsidRDefault="009974E3" w:rsidP="009974E3">
      <w:pPr>
        <w:numPr>
          <w:ilvl w:val="0"/>
          <w:numId w:val="4"/>
        </w:numPr>
        <w:spacing w:before="100" w:beforeAutospacing="1" w:after="100" w:afterAutospacing="1"/>
        <w:ind w:left="945"/>
        <w:rPr>
          <w:rFonts w:eastAsia="Times New Roman" w:cs="Times New Roman"/>
        </w:rPr>
      </w:pPr>
      <w:r w:rsidRPr="00CD21A0">
        <w:rPr>
          <w:rFonts w:eastAsia="Times New Roman" w:cs="Times New Roman"/>
          <w:highlight w:val="yellow"/>
        </w:rPr>
        <w:t>(IF RELEVANT)</w:t>
      </w:r>
      <w:r w:rsidRPr="00CD21A0">
        <w:rPr>
          <w:rFonts w:eastAsia="Times New Roman" w:cs="Times New Roman"/>
        </w:rPr>
        <w:t xml:space="preserve"> </w:t>
      </w:r>
      <w:r w:rsidR="00702A45">
        <w:rPr>
          <w:rFonts w:eastAsia="Times New Roman" w:cs="Times New Roman"/>
        </w:rPr>
        <w:t>Consider Arts</w:t>
      </w:r>
      <w:r w:rsidRPr="009974E3">
        <w:rPr>
          <w:rFonts w:eastAsia="Times New Roman" w:cs="Times New Roman"/>
        </w:rPr>
        <w:t xml:space="preserve"> grant criteria that </w:t>
      </w:r>
      <w:r w:rsidR="00702A45">
        <w:rPr>
          <w:rFonts w:eastAsia="Times New Roman" w:cs="Times New Roman"/>
        </w:rPr>
        <w:t xml:space="preserve">does not </w:t>
      </w:r>
      <w:r w:rsidRPr="009974E3">
        <w:rPr>
          <w:rFonts w:eastAsia="Times New Roman" w:cs="Times New Roman"/>
        </w:rPr>
        <w:t>requires NFP status</w:t>
      </w:r>
      <w:r w:rsidRPr="00CD21A0">
        <w:rPr>
          <w:rFonts w:eastAsia="Times New Roman" w:cs="Times New Roman"/>
        </w:rPr>
        <w:t xml:space="preserve">. </w:t>
      </w:r>
      <w:r w:rsidRPr="009974E3">
        <w:rPr>
          <w:rFonts w:eastAsia="Times New Roman" w:cs="Times New Roman"/>
        </w:rPr>
        <w:t xml:space="preserve">Council must recognise that not all worthwhile enterprises are not-for-profit. </w:t>
      </w:r>
      <w:r w:rsidR="00702A45">
        <w:rPr>
          <w:rFonts w:eastAsia="Times New Roman" w:cs="Times New Roman"/>
        </w:rPr>
        <w:t>Many</w:t>
      </w:r>
      <w:r w:rsidRPr="009974E3">
        <w:rPr>
          <w:rFonts w:eastAsia="Times New Roman" w:cs="Times New Roman"/>
        </w:rPr>
        <w:t xml:space="preserve"> Councils recognise that artists are often sole traders and enable artists to apply for </w:t>
      </w:r>
      <w:r w:rsidRPr="009974E3">
        <w:rPr>
          <w:rFonts w:eastAsia="Times New Roman" w:cs="Times New Roman"/>
        </w:rPr>
        <w:lastRenderedPageBreak/>
        <w:t xml:space="preserve">local government grants under their own ABN. </w:t>
      </w:r>
      <w:r w:rsidR="00702A45">
        <w:rPr>
          <w:rFonts w:eastAsia="Times New Roman" w:cs="Times New Roman"/>
        </w:rPr>
        <w:t>When this option is not available, t</w:t>
      </w:r>
      <w:r w:rsidRPr="009974E3">
        <w:rPr>
          <w:rFonts w:eastAsia="Times New Roman" w:cs="Times New Roman"/>
        </w:rPr>
        <w:t>his hinders cultural advancement and equitable access to opportunities in the area.</w:t>
      </w:r>
      <w:r w:rsidRPr="009974E3">
        <w:rPr>
          <w:rFonts w:eastAsia="Times New Roman" w:cs="Times New Roman"/>
          <w:b/>
          <w:bCs/>
          <w:color w:val="FF0000"/>
        </w:rPr>
        <w:t> </w:t>
      </w:r>
    </w:p>
    <w:p w14:paraId="30028E34" w14:textId="77777777" w:rsidR="009974E3" w:rsidRPr="009974E3" w:rsidRDefault="009974E3" w:rsidP="009974E3">
      <w:pPr>
        <w:numPr>
          <w:ilvl w:val="0"/>
          <w:numId w:val="4"/>
        </w:numPr>
        <w:spacing w:before="100" w:beforeAutospacing="1" w:after="100" w:afterAutospacing="1"/>
        <w:ind w:left="945"/>
        <w:rPr>
          <w:rFonts w:eastAsia="Times New Roman" w:cs="Times New Roman"/>
        </w:rPr>
      </w:pPr>
      <w:r w:rsidRPr="009974E3">
        <w:rPr>
          <w:rFonts w:eastAsia="Times New Roman" w:cs="Times New Roman"/>
        </w:rPr>
        <w:t>Specific support for artists through innovative programs, such as opening up disused spaces for visual artists and performing artists (dance, music, theatre). </w:t>
      </w:r>
    </w:p>
    <w:p w14:paraId="6D163EB3" w14:textId="2FBE58D9" w:rsidR="009974E3" w:rsidRPr="009974E3" w:rsidRDefault="009974E3" w:rsidP="009974E3">
      <w:pPr>
        <w:numPr>
          <w:ilvl w:val="0"/>
          <w:numId w:val="4"/>
        </w:numPr>
        <w:spacing w:before="100" w:beforeAutospacing="1" w:after="100" w:afterAutospacing="1"/>
        <w:ind w:left="945"/>
        <w:rPr>
          <w:rFonts w:eastAsia="Times New Roman" w:cs="Times New Roman"/>
        </w:rPr>
      </w:pPr>
      <w:r w:rsidRPr="009974E3">
        <w:rPr>
          <w:rFonts w:eastAsia="Times New Roman" w:cs="Times New Roman"/>
        </w:rPr>
        <w:t xml:space="preserve">Reducing Council space hire costs for artists. Currently these are far too high, and artists are often forced into other municipalities to access spaces with lower costs or to use spaces that are not safe </w:t>
      </w:r>
      <w:r w:rsidR="00702A45" w:rsidRPr="009974E3">
        <w:rPr>
          <w:rFonts w:eastAsia="Times New Roman" w:cs="Times New Roman"/>
        </w:rPr>
        <w:t xml:space="preserve">or </w:t>
      </w:r>
      <w:r w:rsidR="00702A45">
        <w:rPr>
          <w:rFonts w:eastAsia="Times New Roman" w:cs="Times New Roman"/>
        </w:rPr>
        <w:t>fit for purpose</w:t>
      </w:r>
      <w:r w:rsidR="00702A45" w:rsidRPr="009974E3">
        <w:rPr>
          <w:rFonts w:eastAsia="Times New Roman" w:cs="Times New Roman"/>
        </w:rPr>
        <w:t>.</w:t>
      </w:r>
    </w:p>
    <w:p w14:paraId="097042C1" w14:textId="2BF67DEC" w:rsidR="009974E3" w:rsidRPr="009974E3" w:rsidRDefault="00702A45" w:rsidP="009974E3">
      <w:pPr>
        <w:numPr>
          <w:ilvl w:val="0"/>
          <w:numId w:val="4"/>
        </w:numPr>
        <w:spacing w:before="100" w:beforeAutospacing="1" w:after="100" w:afterAutospacing="1"/>
        <w:ind w:left="945"/>
        <w:rPr>
          <w:rFonts w:eastAsia="Times New Roman" w:cs="Times New Roman"/>
        </w:rPr>
      </w:pPr>
      <w:r w:rsidRPr="00CD21A0">
        <w:rPr>
          <w:rFonts w:eastAsia="Times New Roman" w:cs="Times New Roman"/>
          <w:highlight w:val="yellow"/>
        </w:rPr>
        <w:t>(IF RELEVANT)</w:t>
      </w:r>
      <w:r w:rsidRPr="00CD21A0">
        <w:rPr>
          <w:rFonts w:eastAsia="Times New Roman" w:cs="Times New Roman"/>
        </w:rPr>
        <w:t xml:space="preserve"> </w:t>
      </w:r>
      <w:r w:rsidR="009974E3" w:rsidRPr="009974E3">
        <w:rPr>
          <w:rFonts w:eastAsia="Times New Roman" w:cs="Times New Roman"/>
        </w:rPr>
        <w:t xml:space="preserve">Eliminate half-day/full-day 'take it or leave it' hire policies that are attached to many Council spaces. This forces artists into other municipalities or to use spaces that are not safe or </w:t>
      </w:r>
      <w:r>
        <w:rPr>
          <w:rFonts w:eastAsia="Times New Roman" w:cs="Times New Roman"/>
        </w:rPr>
        <w:t>fit for purpose</w:t>
      </w:r>
      <w:r w:rsidR="009974E3" w:rsidRPr="009974E3">
        <w:rPr>
          <w:rFonts w:eastAsia="Times New Roman" w:cs="Times New Roman"/>
        </w:rPr>
        <w:t>.</w:t>
      </w:r>
    </w:p>
    <w:p w14:paraId="32BDA4FB" w14:textId="731E08B5" w:rsidR="009974E3" w:rsidRPr="009974E3" w:rsidRDefault="00702A45" w:rsidP="009974E3">
      <w:pPr>
        <w:numPr>
          <w:ilvl w:val="0"/>
          <w:numId w:val="4"/>
        </w:numPr>
        <w:spacing w:before="100" w:beforeAutospacing="1" w:after="100" w:afterAutospacing="1"/>
        <w:ind w:left="945"/>
        <w:rPr>
          <w:rFonts w:eastAsia="Times New Roman" w:cs="Times New Roman"/>
        </w:rPr>
      </w:pPr>
      <w:r w:rsidRPr="00CD21A0">
        <w:rPr>
          <w:rFonts w:eastAsia="Times New Roman" w:cs="Times New Roman"/>
          <w:highlight w:val="yellow"/>
        </w:rPr>
        <w:t>(IF RELEVANT)</w:t>
      </w:r>
      <w:r w:rsidRPr="00CD21A0">
        <w:rPr>
          <w:rFonts w:eastAsia="Times New Roman" w:cs="Times New Roman"/>
        </w:rPr>
        <w:t xml:space="preserve"> </w:t>
      </w:r>
      <w:r w:rsidR="009974E3" w:rsidRPr="009974E3">
        <w:rPr>
          <w:rFonts w:eastAsia="Times New Roman" w:cs="Times New Roman"/>
        </w:rPr>
        <w:t xml:space="preserve">Continue to explore the use of the </w:t>
      </w:r>
      <w:r w:rsidR="009974E3" w:rsidRPr="00CD21A0">
        <w:rPr>
          <w:rFonts w:eastAsia="Times New Roman" w:cs="Times New Roman"/>
          <w:highlight w:val="yellow"/>
        </w:rPr>
        <w:t>COUNCIL RUN PERFORMING ARTS</w:t>
      </w:r>
      <w:r>
        <w:rPr>
          <w:rFonts w:eastAsia="Times New Roman" w:cs="Times New Roman"/>
          <w:highlight w:val="yellow"/>
        </w:rPr>
        <w:t xml:space="preserve"> SPACES</w:t>
      </w:r>
      <w:r w:rsidR="009974E3" w:rsidRPr="00CD21A0">
        <w:rPr>
          <w:rFonts w:eastAsia="Times New Roman" w:cs="Times New Roman"/>
          <w:highlight w:val="yellow"/>
        </w:rPr>
        <w:t xml:space="preserve"> </w:t>
      </w:r>
      <w:r w:rsidR="009974E3" w:rsidRPr="00CD21A0">
        <w:rPr>
          <w:rFonts w:eastAsia="Times New Roman" w:cs="Times New Roman"/>
        </w:rPr>
        <w:t xml:space="preserve"> </w:t>
      </w:r>
      <w:r w:rsidR="009974E3" w:rsidRPr="009974E3">
        <w:rPr>
          <w:rFonts w:eastAsia="Times New Roman" w:cs="Times New Roman"/>
        </w:rPr>
        <w:t>as a creative hub, not just a venue for hire. Consider the use of the space for the performing arts, in addition to the visual arts.</w:t>
      </w:r>
    </w:p>
    <w:p w14:paraId="306EF3DF" w14:textId="14603D34" w:rsidR="009974E3" w:rsidRPr="009974E3" w:rsidRDefault="009974E3" w:rsidP="009974E3">
      <w:pPr>
        <w:numPr>
          <w:ilvl w:val="0"/>
          <w:numId w:val="4"/>
        </w:numPr>
        <w:spacing w:before="100" w:beforeAutospacing="1" w:after="100" w:afterAutospacing="1"/>
        <w:ind w:left="945"/>
        <w:rPr>
          <w:rFonts w:eastAsia="Times New Roman" w:cs="Times New Roman"/>
        </w:rPr>
      </w:pPr>
      <w:r w:rsidRPr="009974E3">
        <w:rPr>
          <w:rFonts w:eastAsia="Times New Roman" w:cs="Times New Roman"/>
        </w:rPr>
        <w:t>When programming arts at cultural venues, think outside the square. Offer arts and cultural events that appeal to a range of audiences, that reflect diversity of person, culture, age and situation. Consult with the arts community and the many arts and cultural experts in our area. Advertise these consultations across a range of media and languages.</w:t>
      </w:r>
    </w:p>
    <w:p w14:paraId="2B8E7ED1" w14:textId="5CD2031F" w:rsidR="009974E3" w:rsidRPr="009974E3" w:rsidRDefault="009974E3" w:rsidP="009974E3">
      <w:pPr>
        <w:numPr>
          <w:ilvl w:val="0"/>
          <w:numId w:val="4"/>
        </w:numPr>
        <w:spacing w:before="100" w:beforeAutospacing="1" w:after="100" w:afterAutospacing="1"/>
        <w:ind w:left="945"/>
        <w:rPr>
          <w:rFonts w:eastAsia="Times New Roman" w:cs="Times New Roman"/>
        </w:rPr>
      </w:pPr>
      <w:r w:rsidRPr="009974E3">
        <w:rPr>
          <w:rFonts w:eastAsia="Times New Roman" w:cs="Times New Roman"/>
        </w:rPr>
        <w:t xml:space="preserve">Communicate and regularly update the </w:t>
      </w:r>
      <w:r w:rsidRPr="00CD21A0">
        <w:rPr>
          <w:rFonts w:eastAsia="Times New Roman" w:cs="Times New Roman"/>
          <w:highlight w:val="yellow"/>
        </w:rPr>
        <w:t>COUNCIL AREA</w:t>
      </w:r>
      <w:r w:rsidRPr="00CD21A0">
        <w:rPr>
          <w:rFonts w:eastAsia="Times New Roman" w:cs="Times New Roman"/>
        </w:rPr>
        <w:t xml:space="preserve"> </w:t>
      </w:r>
      <w:r w:rsidRPr="009974E3">
        <w:rPr>
          <w:rFonts w:eastAsia="Times New Roman" w:cs="Times New Roman"/>
        </w:rPr>
        <w:t>Arts and Culture Policy. Policy at this level needs to provide a clear vision to achieve recognised goals of local importance. Continue to engage with art and culture sector representatives to inform equitable and relevant policies of support and assistance for the local arts ecology. </w:t>
      </w:r>
    </w:p>
    <w:p w14:paraId="14A3D25F" w14:textId="77777777" w:rsidR="009974E3" w:rsidRPr="009974E3" w:rsidRDefault="009974E3" w:rsidP="009974E3">
      <w:pPr>
        <w:numPr>
          <w:ilvl w:val="0"/>
          <w:numId w:val="4"/>
        </w:numPr>
        <w:spacing w:before="100" w:beforeAutospacing="1" w:after="100" w:afterAutospacing="1"/>
        <w:ind w:left="945"/>
        <w:rPr>
          <w:rFonts w:eastAsia="Times New Roman" w:cs="Times New Roman"/>
        </w:rPr>
      </w:pPr>
      <w:r w:rsidRPr="009974E3">
        <w:rPr>
          <w:rFonts w:eastAsia="Times New Roman" w:cs="Times New Roman"/>
        </w:rPr>
        <w:t>Endorse and meaningfully support First Nations arts and cultural activity. This must be central to arts policy to preserve First Nations cultural knowledge and storytelling, and ensure the safety of First Nations Peoples. Without them we have no future.</w:t>
      </w:r>
    </w:p>
    <w:p w14:paraId="15253971" w14:textId="624108DB" w:rsidR="009974E3" w:rsidRPr="009974E3" w:rsidRDefault="009974E3" w:rsidP="009974E3">
      <w:pPr>
        <w:numPr>
          <w:ilvl w:val="0"/>
          <w:numId w:val="4"/>
        </w:numPr>
        <w:spacing w:before="100" w:beforeAutospacing="1" w:after="100" w:afterAutospacing="1"/>
        <w:ind w:left="945"/>
        <w:rPr>
          <w:rFonts w:eastAsia="Times New Roman" w:cs="Times New Roman"/>
        </w:rPr>
      </w:pPr>
      <w:r w:rsidRPr="009974E3">
        <w:rPr>
          <w:rFonts w:eastAsia="Times New Roman" w:cs="Times New Roman"/>
        </w:rPr>
        <w:t xml:space="preserve">Make it easier for local artists to talk to </w:t>
      </w:r>
      <w:r w:rsidRPr="00CD21A0">
        <w:rPr>
          <w:rFonts w:eastAsia="Times New Roman" w:cs="Times New Roman"/>
          <w:highlight w:val="yellow"/>
        </w:rPr>
        <w:t>COUNCIL AREA</w:t>
      </w:r>
      <w:r w:rsidRPr="00CD21A0">
        <w:rPr>
          <w:rFonts w:eastAsia="Times New Roman" w:cs="Times New Roman"/>
        </w:rPr>
        <w:t xml:space="preserve"> </w:t>
      </w:r>
      <w:r w:rsidRPr="009974E3">
        <w:rPr>
          <w:rFonts w:eastAsia="Times New Roman" w:cs="Times New Roman"/>
        </w:rPr>
        <w:t xml:space="preserve">Arts officers and staff. </w:t>
      </w:r>
    </w:p>
    <w:p w14:paraId="4C07C394" w14:textId="4F82CE9F" w:rsidR="009974E3" w:rsidRPr="009974E3" w:rsidRDefault="009974E3" w:rsidP="009974E3">
      <w:pPr>
        <w:rPr>
          <w:rFonts w:eastAsia="Times New Roman" w:cs="Times New Roman"/>
        </w:rPr>
      </w:pPr>
      <w:r w:rsidRPr="009974E3">
        <w:rPr>
          <w:rFonts w:eastAsia="Times New Roman" w:cs="Times New Roman"/>
        </w:rPr>
        <w:t xml:space="preserve">The Arts and Cultural sector contributes to the health, wellbeing and vibrancy of local communities and stimulates the </w:t>
      </w:r>
      <w:r w:rsidRPr="00CD21A0">
        <w:rPr>
          <w:rFonts w:eastAsia="Times New Roman" w:cs="Times New Roman"/>
        </w:rPr>
        <w:t xml:space="preserve">COUNCIL AREA </w:t>
      </w:r>
      <w:r w:rsidRPr="009974E3">
        <w:rPr>
          <w:rFonts w:eastAsia="Times New Roman" w:cs="Times New Roman"/>
        </w:rPr>
        <w:t>economy and the broader Victorian and national economy. </w:t>
      </w:r>
    </w:p>
    <w:p w14:paraId="60E6CF9E" w14:textId="77777777" w:rsidR="009974E3" w:rsidRPr="009974E3" w:rsidRDefault="009974E3" w:rsidP="009974E3">
      <w:pPr>
        <w:rPr>
          <w:rFonts w:eastAsia="Times New Roman" w:cs="Times New Roman"/>
        </w:rPr>
      </w:pPr>
    </w:p>
    <w:p w14:paraId="11B7CBD9" w14:textId="4D47B61B" w:rsidR="009974E3" w:rsidRPr="009974E3" w:rsidRDefault="009974E3" w:rsidP="009974E3">
      <w:pPr>
        <w:rPr>
          <w:rFonts w:eastAsia="Times New Roman" w:cs="Times New Roman"/>
        </w:rPr>
      </w:pPr>
      <w:r w:rsidRPr="009974E3">
        <w:rPr>
          <w:rFonts w:eastAsia="Times New Roman" w:cs="Times New Roman"/>
          <w:b/>
          <w:bCs/>
          <w:color w:val="FF0000"/>
        </w:rPr>
        <w:t>Please tell me how you intend to support</w:t>
      </w:r>
      <w:r w:rsidRPr="00CD21A0">
        <w:rPr>
          <w:rFonts w:eastAsia="Times New Roman" w:cs="Times New Roman"/>
          <w:b/>
          <w:bCs/>
          <w:color w:val="FF0000"/>
        </w:rPr>
        <w:t xml:space="preserve"> COUNCIL AREA</w:t>
      </w:r>
      <w:r w:rsidRPr="009974E3">
        <w:rPr>
          <w:rFonts w:eastAsia="Times New Roman" w:cs="Times New Roman"/>
          <w:b/>
          <w:bCs/>
          <w:color w:val="FF0000"/>
        </w:rPr>
        <w:t>’s vibrant, highly-skilled and diverse arts sector in your term as Councillor, should you be elected to serve our community.</w:t>
      </w:r>
    </w:p>
    <w:p w14:paraId="53140971" w14:textId="77777777" w:rsidR="009974E3" w:rsidRPr="009974E3" w:rsidRDefault="009974E3" w:rsidP="009974E3">
      <w:pPr>
        <w:spacing w:before="100" w:beforeAutospacing="1" w:after="100" w:afterAutospacing="1"/>
        <w:rPr>
          <w:rFonts w:eastAsia="Times New Roman" w:cs="Times New Roman"/>
        </w:rPr>
      </w:pPr>
      <w:r w:rsidRPr="009974E3">
        <w:rPr>
          <w:rFonts w:eastAsia="Times New Roman" w:cs="Times New Roman"/>
        </w:rPr>
        <w:t>I look forward to your response. If I do not hear back from you, I will interpret your lack of response as disinterest and will cast my vote accordingly.</w:t>
      </w:r>
    </w:p>
    <w:p w14:paraId="42BB0413" w14:textId="77777777" w:rsidR="009974E3" w:rsidRPr="009974E3" w:rsidRDefault="009974E3" w:rsidP="009974E3">
      <w:pPr>
        <w:spacing w:before="100" w:beforeAutospacing="1" w:after="100" w:afterAutospacing="1"/>
        <w:rPr>
          <w:rFonts w:eastAsia="Times New Roman" w:cs="Times New Roman"/>
        </w:rPr>
      </w:pPr>
      <w:r w:rsidRPr="009974E3">
        <w:rPr>
          <w:rFonts w:eastAsia="Times New Roman" w:cs="Times New Roman"/>
        </w:rPr>
        <w:t>* </w:t>
      </w:r>
      <w:hyperlink r:id="rId5" w:tgtFrame="_blank" w:history="1">
        <w:r w:rsidRPr="00CD21A0">
          <w:rPr>
            <w:rFonts w:eastAsia="Times New Roman" w:cs="Times New Roman"/>
            <w:b/>
            <w:bCs/>
            <w:color w:val="1155CC"/>
            <w:u w:val="single"/>
          </w:rPr>
          <w:t>DANCE STUDIO OWNER: COVID -19 BUSINESS IMPACT SURVEY (VICTORIA)</w:t>
        </w:r>
      </w:hyperlink>
    </w:p>
    <w:p w14:paraId="1B982672" w14:textId="77777777" w:rsidR="009974E3" w:rsidRPr="009974E3" w:rsidRDefault="009974E3" w:rsidP="009974E3">
      <w:pPr>
        <w:spacing w:before="100" w:beforeAutospacing="1" w:after="100" w:afterAutospacing="1"/>
        <w:rPr>
          <w:rFonts w:eastAsia="Times New Roman" w:cs="Times New Roman"/>
        </w:rPr>
      </w:pPr>
      <w:r w:rsidRPr="00CD21A0">
        <w:rPr>
          <w:rFonts w:eastAsia="Times New Roman" w:cs="Times New Roman"/>
          <w:b/>
          <w:bCs/>
        </w:rPr>
        <w:t>** </w:t>
      </w:r>
      <w:hyperlink r:id="rId6" w:tgtFrame="_blank" w:history="1">
        <w:r w:rsidRPr="00CD21A0">
          <w:rPr>
            <w:rFonts w:eastAsia="Times New Roman" w:cs="Times New Roman"/>
            <w:b/>
            <w:bCs/>
            <w:color w:val="1155CC"/>
            <w:u w:val="single"/>
          </w:rPr>
          <w:t>NAVA submission to the COVID-19 Senate Enquiry</w:t>
        </w:r>
      </w:hyperlink>
    </w:p>
    <w:p w14:paraId="37079937" w14:textId="77777777" w:rsidR="009974E3" w:rsidRPr="009974E3" w:rsidRDefault="009974E3" w:rsidP="009974E3">
      <w:pPr>
        <w:shd w:val="clear" w:color="auto" w:fill="FFFFFF"/>
        <w:rPr>
          <w:rFonts w:eastAsia="Times New Roman" w:cs="Arial"/>
          <w:color w:val="222222"/>
        </w:rPr>
      </w:pPr>
      <w:r w:rsidRPr="009974E3">
        <w:rPr>
          <w:rFonts w:eastAsia="Times New Roman" w:cs="Arial"/>
          <w:color w:val="222222"/>
        </w:rPr>
        <w:t>Kind regards,</w:t>
      </w:r>
    </w:p>
    <w:p w14:paraId="0CA96566" w14:textId="4399C4B8" w:rsidR="00F50314" w:rsidRPr="00D342B1" w:rsidRDefault="009974E3">
      <w:pPr>
        <w:rPr>
          <w:rFonts w:eastAsia="Times New Roman" w:cs="Times New Roman"/>
        </w:rPr>
      </w:pPr>
      <w:r w:rsidRPr="00CD21A0">
        <w:rPr>
          <w:rFonts w:eastAsia="Times New Roman" w:cs="Arial"/>
          <w:color w:val="222222"/>
          <w:highlight w:val="yellow"/>
        </w:rPr>
        <w:t>NAME</w:t>
      </w:r>
      <w:bookmarkStart w:id="0" w:name="_GoBack"/>
      <w:bookmarkEnd w:id="0"/>
    </w:p>
    <w:sectPr w:rsidR="00F50314" w:rsidRPr="00D342B1" w:rsidSect="001B21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3AC"/>
    <w:multiLevelType w:val="multilevel"/>
    <w:tmpl w:val="8B7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2369F"/>
    <w:multiLevelType w:val="multilevel"/>
    <w:tmpl w:val="7538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96DB4"/>
    <w:multiLevelType w:val="multilevel"/>
    <w:tmpl w:val="D396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05C96"/>
    <w:multiLevelType w:val="multilevel"/>
    <w:tmpl w:val="5718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E3"/>
    <w:rsid w:val="001B2158"/>
    <w:rsid w:val="00702A45"/>
    <w:rsid w:val="008F3CDD"/>
    <w:rsid w:val="009974E3"/>
    <w:rsid w:val="00CD21A0"/>
    <w:rsid w:val="00D342B1"/>
    <w:rsid w:val="00F50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90BB"/>
  <w15:chartTrackingRefBased/>
  <w15:docId w15:val="{F8F06AC1-8719-E645-B13F-C020F2B9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4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74E3"/>
    <w:rPr>
      <w:color w:val="0000FF"/>
      <w:u w:val="single"/>
    </w:rPr>
  </w:style>
  <w:style w:type="character" w:styleId="Strong">
    <w:name w:val="Strong"/>
    <w:basedOn w:val="DefaultParagraphFont"/>
    <w:uiPriority w:val="22"/>
    <w:qFormat/>
    <w:rsid w:val="00997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60787">
      <w:bodyDiv w:val="1"/>
      <w:marLeft w:val="0"/>
      <w:marRight w:val="0"/>
      <w:marTop w:val="0"/>
      <w:marBottom w:val="0"/>
      <w:divBdr>
        <w:top w:val="none" w:sz="0" w:space="0" w:color="auto"/>
        <w:left w:val="none" w:sz="0" w:space="0" w:color="auto"/>
        <w:bottom w:val="none" w:sz="0" w:space="0" w:color="auto"/>
        <w:right w:val="none" w:sz="0" w:space="0" w:color="auto"/>
      </w:divBdr>
      <w:divsChild>
        <w:div w:id="451675947">
          <w:marLeft w:val="0"/>
          <w:marRight w:val="0"/>
          <w:marTop w:val="0"/>
          <w:marBottom w:val="0"/>
          <w:divBdr>
            <w:top w:val="none" w:sz="0" w:space="0" w:color="auto"/>
            <w:left w:val="none" w:sz="0" w:space="0" w:color="auto"/>
            <w:bottom w:val="none" w:sz="0" w:space="0" w:color="auto"/>
            <w:right w:val="none" w:sz="0" w:space="0" w:color="auto"/>
          </w:divBdr>
          <w:divsChild>
            <w:div w:id="385033808">
              <w:marLeft w:val="0"/>
              <w:marRight w:val="0"/>
              <w:marTop w:val="0"/>
              <w:marBottom w:val="0"/>
              <w:divBdr>
                <w:top w:val="none" w:sz="0" w:space="0" w:color="auto"/>
                <w:left w:val="none" w:sz="0" w:space="0" w:color="auto"/>
                <w:bottom w:val="none" w:sz="0" w:space="0" w:color="auto"/>
                <w:right w:val="none" w:sz="0" w:space="0" w:color="auto"/>
              </w:divBdr>
              <w:divsChild>
                <w:div w:id="1039165856">
                  <w:marLeft w:val="0"/>
                  <w:marRight w:val="0"/>
                  <w:marTop w:val="0"/>
                  <w:marBottom w:val="0"/>
                  <w:divBdr>
                    <w:top w:val="none" w:sz="0" w:space="0" w:color="auto"/>
                    <w:left w:val="none" w:sz="0" w:space="0" w:color="auto"/>
                    <w:bottom w:val="none" w:sz="0" w:space="0" w:color="auto"/>
                    <w:right w:val="none" w:sz="0" w:space="0" w:color="auto"/>
                  </w:divBdr>
                  <w:divsChild>
                    <w:div w:id="1881819048">
                      <w:marLeft w:val="0"/>
                      <w:marRight w:val="0"/>
                      <w:marTop w:val="0"/>
                      <w:marBottom w:val="0"/>
                      <w:divBdr>
                        <w:top w:val="none" w:sz="0" w:space="0" w:color="auto"/>
                        <w:left w:val="none" w:sz="0" w:space="0" w:color="auto"/>
                        <w:bottom w:val="none" w:sz="0" w:space="0" w:color="auto"/>
                        <w:right w:val="none" w:sz="0" w:space="0" w:color="auto"/>
                      </w:divBdr>
                    </w:div>
                    <w:div w:id="634796890">
                      <w:marLeft w:val="0"/>
                      <w:marRight w:val="0"/>
                      <w:marTop w:val="0"/>
                      <w:marBottom w:val="0"/>
                      <w:divBdr>
                        <w:top w:val="none" w:sz="0" w:space="0" w:color="auto"/>
                        <w:left w:val="none" w:sz="0" w:space="0" w:color="auto"/>
                        <w:bottom w:val="none" w:sz="0" w:space="0" w:color="auto"/>
                        <w:right w:val="none" w:sz="0" w:space="0" w:color="auto"/>
                      </w:divBdr>
                    </w:div>
                    <w:div w:id="2118744163">
                      <w:marLeft w:val="0"/>
                      <w:marRight w:val="0"/>
                      <w:marTop w:val="0"/>
                      <w:marBottom w:val="0"/>
                      <w:divBdr>
                        <w:top w:val="none" w:sz="0" w:space="0" w:color="auto"/>
                        <w:left w:val="none" w:sz="0" w:space="0" w:color="auto"/>
                        <w:bottom w:val="none" w:sz="0" w:space="0" w:color="auto"/>
                        <w:right w:val="none" w:sz="0" w:space="0" w:color="auto"/>
                      </w:divBdr>
                    </w:div>
                    <w:div w:id="229968215">
                      <w:marLeft w:val="0"/>
                      <w:marRight w:val="0"/>
                      <w:marTop w:val="0"/>
                      <w:marBottom w:val="0"/>
                      <w:divBdr>
                        <w:top w:val="none" w:sz="0" w:space="0" w:color="auto"/>
                        <w:left w:val="none" w:sz="0" w:space="0" w:color="auto"/>
                        <w:bottom w:val="none" w:sz="0" w:space="0" w:color="auto"/>
                        <w:right w:val="none" w:sz="0" w:space="0" w:color="auto"/>
                      </w:divBdr>
                    </w:div>
                    <w:div w:id="1273131835">
                      <w:marLeft w:val="0"/>
                      <w:marRight w:val="0"/>
                      <w:marTop w:val="0"/>
                      <w:marBottom w:val="0"/>
                      <w:divBdr>
                        <w:top w:val="none" w:sz="0" w:space="0" w:color="auto"/>
                        <w:left w:val="none" w:sz="0" w:space="0" w:color="auto"/>
                        <w:bottom w:val="none" w:sz="0" w:space="0" w:color="auto"/>
                        <w:right w:val="none" w:sz="0" w:space="0" w:color="auto"/>
                      </w:divBdr>
                    </w:div>
                  </w:divsChild>
                </w:div>
                <w:div w:id="960112447">
                  <w:marLeft w:val="0"/>
                  <w:marRight w:val="0"/>
                  <w:marTop w:val="0"/>
                  <w:marBottom w:val="0"/>
                  <w:divBdr>
                    <w:top w:val="none" w:sz="0" w:space="0" w:color="auto"/>
                    <w:left w:val="none" w:sz="0" w:space="0" w:color="auto"/>
                    <w:bottom w:val="none" w:sz="0" w:space="0" w:color="auto"/>
                    <w:right w:val="none" w:sz="0" w:space="0" w:color="auto"/>
                  </w:divBdr>
                  <w:divsChild>
                    <w:div w:id="1087573591">
                      <w:marLeft w:val="0"/>
                      <w:marRight w:val="0"/>
                      <w:marTop w:val="0"/>
                      <w:marBottom w:val="0"/>
                      <w:divBdr>
                        <w:top w:val="none" w:sz="0" w:space="0" w:color="auto"/>
                        <w:left w:val="none" w:sz="0" w:space="0" w:color="auto"/>
                        <w:bottom w:val="none" w:sz="0" w:space="0" w:color="auto"/>
                        <w:right w:val="none" w:sz="0" w:space="0" w:color="auto"/>
                      </w:divBdr>
                    </w:div>
                  </w:divsChild>
                </w:div>
                <w:div w:id="913206152">
                  <w:marLeft w:val="600"/>
                  <w:marRight w:val="0"/>
                  <w:marTop w:val="0"/>
                  <w:marBottom w:val="0"/>
                  <w:divBdr>
                    <w:top w:val="none" w:sz="0" w:space="0" w:color="auto"/>
                    <w:left w:val="none" w:sz="0" w:space="0" w:color="auto"/>
                    <w:bottom w:val="none" w:sz="0" w:space="0" w:color="auto"/>
                    <w:right w:val="none" w:sz="0" w:space="0" w:color="auto"/>
                  </w:divBdr>
                </w:div>
              </w:divsChild>
            </w:div>
            <w:div w:id="1878349857">
              <w:marLeft w:val="0"/>
              <w:marRight w:val="0"/>
              <w:marTop w:val="0"/>
              <w:marBottom w:val="0"/>
              <w:divBdr>
                <w:top w:val="none" w:sz="0" w:space="0" w:color="auto"/>
                <w:left w:val="none" w:sz="0" w:space="0" w:color="auto"/>
                <w:bottom w:val="none" w:sz="0" w:space="0" w:color="auto"/>
                <w:right w:val="none" w:sz="0" w:space="0" w:color="auto"/>
              </w:divBdr>
              <w:divsChild>
                <w:div w:id="1613977135">
                  <w:marLeft w:val="0"/>
                  <w:marRight w:val="0"/>
                  <w:marTop w:val="0"/>
                  <w:marBottom w:val="0"/>
                  <w:divBdr>
                    <w:top w:val="none" w:sz="0" w:space="0" w:color="auto"/>
                    <w:left w:val="none" w:sz="0" w:space="0" w:color="auto"/>
                    <w:bottom w:val="none" w:sz="0" w:space="0" w:color="auto"/>
                    <w:right w:val="none" w:sz="0" w:space="0" w:color="auto"/>
                  </w:divBdr>
                </w:div>
                <w:div w:id="1605578586">
                  <w:marLeft w:val="0"/>
                  <w:marRight w:val="0"/>
                  <w:marTop w:val="0"/>
                  <w:marBottom w:val="0"/>
                  <w:divBdr>
                    <w:top w:val="none" w:sz="0" w:space="0" w:color="auto"/>
                    <w:left w:val="none" w:sz="0" w:space="0" w:color="auto"/>
                    <w:bottom w:val="none" w:sz="0" w:space="0" w:color="auto"/>
                    <w:right w:val="none" w:sz="0" w:space="0" w:color="auto"/>
                  </w:divBdr>
                </w:div>
                <w:div w:id="388192346">
                  <w:marLeft w:val="0"/>
                  <w:marRight w:val="0"/>
                  <w:marTop w:val="0"/>
                  <w:marBottom w:val="0"/>
                  <w:divBdr>
                    <w:top w:val="none" w:sz="0" w:space="0" w:color="auto"/>
                    <w:left w:val="none" w:sz="0" w:space="0" w:color="auto"/>
                    <w:bottom w:val="none" w:sz="0" w:space="0" w:color="auto"/>
                    <w:right w:val="none" w:sz="0" w:space="0" w:color="auto"/>
                  </w:divBdr>
                </w:div>
                <w:div w:id="510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427">
          <w:marLeft w:val="0"/>
          <w:marRight w:val="0"/>
          <w:marTop w:val="0"/>
          <w:marBottom w:val="0"/>
          <w:divBdr>
            <w:top w:val="none" w:sz="0" w:space="0" w:color="auto"/>
            <w:left w:val="none" w:sz="0" w:space="0" w:color="auto"/>
            <w:bottom w:val="none" w:sz="0" w:space="0" w:color="auto"/>
            <w:right w:val="none" w:sz="0" w:space="0" w:color="auto"/>
          </w:divBdr>
          <w:divsChild>
            <w:div w:id="1697274741">
              <w:marLeft w:val="0"/>
              <w:marRight w:val="0"/>
              <w:marTop w:val="0"/>
              <w:marBottom w:val="0"/>
              <w:divBdr>
                <w:top w:val="none" w:sz="0" w:space="0" w:color="auto"/>
                <w:left w:val="none" w:sz="0" w:space="0" w:color="auto"/>
                <w:bottom w:val="none" w:sz="0" w:space="0" w:color="auto"/>
                <w:right w:val="none" w:sz="0" w:space="0" w:color="auto"/>
              </w:divBdr>
              <w:divsChild>
                <w:div w:id="1715543605">
                  <w:marLeft w:val="0"/>
                  <w:marRight w:val="0"/>
                  <w:marTop w:val="0"/>
                  <w:marBottom w:val="0"/>
                  <w:divBdr>
                    <w:top w:val="none" w:sz="0" w:space="0" w:color="auto"/>
                    <w:left w:val="none" w:sz="0" w:space="0" w:color="auto"/>
                    <w:bottom w:val="none" w:sz="0" w:space="0" w:color="auto"/>
                    <w:right w:val="none" w:sz="0" w:space="0" w:color="auto"/>
                  </w:divBdr>
                  <w:divsChild>
                    <w:div w:id="82997765">
                      <w:marLeft w:val="0"/>
                      <w:marRight w:val="0"/>
                      <w:marTop w:val="0"/>
                      <w:marBottom w:val="0"/>
                      <w:divBdr>
                        <w:top w:val="none" w:sz="0" w:space="0" w:color="auto"/>
                        <w:left w:val="none" w:sz="0" w:space="0" w:color="auto"/>
                        <w:bottom w:val="none" w:sz="0" w:space="0" w:color="auto"/>
                        <w:right w:val="none" w:sz="0" w:space="0" w:color="auto"/>
                      </w:divBdr>
                      <w:divsChild>
                        <w:div w:id="1285455154">
                          <w:marLeft w:val="0"/>
                          <w:marRight w:val="0"/>
                          <w:marTop w:val="0"/>
                          <w:marBottom w:val="0"/>
                          <w:divBdr>
                            <w:top w:val="none" w:sz="0" w:space="0" w:color="auto"/>
                            <w:left w:val="none" w:sz="0" w:space="0" w:color="auto"/>
                            <w:bottom w:val="none" w:sz="0" w:space="0" w:color="auto"/>
                            <w:right w:val="none" w:sz="0" w:space="0" w:color="auto"/>
                          </w:divBdr>
                          <w:divsChild>
                            <w:div w:id="1360201393">
                              <w:marLeft w:val="0"/>
                              <w:marRight w:val="0"/>
                              <w:marTop w:val="0"/>
                              <w:marBottom w:val="0"/>
                              <w:divBdr>
                                <w:top w:val="none" w:sz="0" w:space="0" w:color="auto"/>
                                <w:left w:val="none" w:sz="0" w:space="0" w:color="auto"/>
                                <w:bottom w:val="none" w:sz="0" w:space="0" w:color="auto"/>
                                <w:right w:val="none" w:sz="0" w:space="0" w:color="auto"/>
                              </w:divBdr>
                              <w:divsChild>
                                <w:div w:id="100417582">
                                  <w:marLeft w:val="0"/>
                                  <w:marRight w:val="0"/>
                                  <w:marTop w:val="0"/>
                                  <w:marBottom w:val="0"/>
                                  <w:divBdr>
                                    <w:top w:val="none" w:sz="0" w:space="0" w:color="auto"/>
                                    <w:left w:val="none" w:sz="0" w:space="0" w:color="auto"/>
                                    <w:bottom w:val="none" w:sz="0" w:space="0" w:color="auto"/>
                                    <w:right w:val="none" w:sz="0" w:space="0" w:color="auto"/>
                                  </w:divBdr>
                                  <w:divsChild>
                                    <w:div w:id="428819921">
                                      <w:marLeft w:val="0"/>
                                      <w:marRight w:val="0"/>
                                      <w:marTop w:val="0"/>
                                      <w:marBottom w:val="0"/>
                                      <w:divBdr>
                                        <w:top w:val="none" w:sz="0" w:space="0" w:color="auto"/>
                                        <w:left w:val="none" w:sz="0" w:space="0" w:color="auto"/>
                                        <w:bottom w:val="none" w:sz="0" w:space="0" w:color="auto"/>
                                        <w:right w:val="none" w:sz="0" w:space="0" w:color="auto"/>
                                      </w:divBdr>
                                      <w:divsChild>
                                        <w:div w:id="1076434653">
                                          <w:marLeft w:val="0"/>
                                          <w:marRight w:val="0"/>
                                          <w:marTop w:val="0"/>
                                          <w:marBottom w:val="0"/>
                                          <w:divBdr>
                                            <w:top w:val="none" w:sz="0" w:space="0" w:color="auto"/>
                                            <w:left w:val="none" w:sz="0" w:space="0" w:color="auto"/>
                                            <w:bottom w:val="none" w:sz="0" w:space="0" w:color="auto"/>
                                            <w:right w:val="none" w:sz="0" w:space="0" w:color="auto"/>
                                          </w:divBdr>
                                          <w:divsChild>
                                            <w:div w:id="1759213825">
                                              <w:marLeft w:val="0"/>
                                              <w:marRight w:val="0"/>
                                              <w:marTop w:val="0"/>
                                              <w:marBottom w:val="0"/>
                                              <w:divBdr>
                                                <w:top w:val="none" w:sz="0" w:space="0" w:color="auto"/>
                                                <w:left w:val="none" w:sz="0" w:space="0" w:color="auto"/>
                                                <w:bottom w:val="none" w:sz="0" w:space="0" w:color="auto"/>
                                                <w:right w:val="none" w:sz="0" w:space="0" w:color="auto"/>
                                              </w:divBdr>
                                              <w:divsChild>
                                                <w:div w:id="2100635893">
                                                  <w:marLeft w:val="0"/>
                                                  <w:marRight w:val="0"/>
                                                  <w:marTop w:val="0"/>
                                                  <w:marBottom w:val="0"/>
                                                  <w:divBdr>
                                                    <w:top w:val="none" w:sz="0" w:space="0" w:color="auto"/>
                                                    <w:left w:val="none" w:sz="0" w:space="0" w:color="auto"/>
                                                    <w:bottom w:val="none" w:sz="0" w:space="0" w:color="auto"/>
                                                    <w:right w:val="none" w:sz="0" w:space="0" w:color="auto"/>
                                                  </w:divBdr>
                                                </w:div>
                                                <w:div w:id="12902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ualarts.net.au/advocacy/industry-advisory-note-covid-19-response/navas-submission-covid-19-senate-inquiry/" TargetMode="External"/><Relationship Id="rId5" Type="http://schemas.openxmlformats.org/officeDocument/2006/relationships/hyperlink" Target="https://www.ausdancevic.org.au/covid-19-impact-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2020-10-13T05:48:00Z</dcterms:created>
  <dcterms:modified xsi:type="dcterms:W3CDTF">2020-10-13T05:48:00Z</dcterms:modified>
</cp:coreProperties>
</file>